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adjustRightInd w:val="0"/>
        <w:snapToGrid w:val="0"/>
        <w:spacing w:before="0" w:after="0" w:line="400" w:lineRule="exact"/>
        <w:jc w:val="center"/>
        <w:rPr>
          <w:rFonts w:ascii="方正小标宋简体" w:hAnsi="宋体" w:eastAsia="方正小标宋简体" w:cs="黑体"/>
          <w:b w:val="0"/>
          <w:bCs w:val="0"/>
          <w:kern w:val="2"/>
        </w:rPr>
      </w:pPr>
    </w:p>
    <w:p>
      <w:pPr>
        <w:spacing w:line="360" w:lineRule="auto"/>
        <w:jc w:val="left"/>
        <w:rPr>
          <w:rFonts w:hint="default" w:ascii="仿宋_GB2312" w:eastAsia="仿宋_GB2312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附件7：</w:t>
      </w:r>
    </w:p>
    <w:p>
      <w:pPr>
        <w:ind w:firstLine="3080" w:firstLineChars="700"/>
        <w:jc w:val="both"/>
        <w:rPr>
          <w:rFonts w:hint="eastAsia" w:ascii="黑体" w:hAnsi="黑体" w:eastAsia="黑体" w:cs="黑体"/>
          <w:b w:val="0"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44"/>
          <w:szCs w:val="44"/>
        </w:rPr>
        <w:t>承  诺  书</w:t>
      </w:r>
      <w:r>
        <w:rPr>
          <w:rFonts w:hint="eastAsia" w:ascii="黑体" w:hAnsi="黑体" w:eastAsia="黑体" w:cs="黑体"/>
          <w:b w:val="0"/>
          <w:bCs/>
          <w:sz w:val="44"/>
          <w:szCs w:val="44"/>
          <w:lang w:val="en-US" w:eastAsia="zh-CN"/>
        </w:rPr>
        <w:t>2</w:t>
      </w:r>
    </w:p>
    <w:p>
      <w:pPr>
        <w:spacing w:line="360" w:lineRule="auto"/>
        <w:jc w:val="center"/>
        <w:rPr>
          <w:rFonts w:ascii="宋体" w:hAnsi="宋体"/>
          <w:sz w:val="36"/>
          <w:szCs w:val="36"/>
        </w:rPr>
      </w:pPr>
    </w:p>
    <w:p>
      <w:pPr>
        <w:spacing w:line="360" w:lineRule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山东省建筑业协会：</w:t>
      </w:r>
    </w:p>
    <w:p>
      <w:pPr>
        <w:spacing w:line="360" w:lineRule="auto"/>
        <w:ind w:firstLine="800" w:firstLineChars="250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根据</w:t>
      </w:r>
      <w:r>
        <w:rPr>
          <w:rFonts w:hint="eastAsia" w:ascii="仿宋_GB2312" w:hAnsi="宋体" w:eastAsia="仿宋_GB2312"/>
          <w:sz w:val="32"/>
          <w:szCs w:val="32"/>
        </w:rPr>
        <w:t>《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山东省建筑业企业优秀项目经理劳动</w:t>
      </w:r>
      <w:r>
        <w:rPr>
          <w:rFonts w:hint="eastAsia" w:ascii="仿宋_GB2312" w:hAnsi="宋体" w:eastAsia="仿宋_GB2312"/>
          <w:snapToGrid w:val="0"/>
          <w:spacing w:val="10"/>
          <w:sz w:val="32"/>
          <w:szCs w:val="32"/>
          <w:lang w:eastAsia="zh-CN"/>
        </w:rPr>
        <w:t>竞赛活动办法》（试行）</w:t>
      </w:r>
      <w:r>
        <w:rPr>
          <w:rFonts w:hint="eastAsia" w:ascii="仿宋_GB2312" w:hAnsi="宋体" w:eastAsia="仿宋_GB2312"/>
          <w:snapToGrid w:val="0"/>
          <w:spacing w:val="10"/>
          <w:sz w:val="32"/>
          <w:szCs w:val="32"/>
          <w:lang w:val="en-US" w:eastAsia="zh-CN"/>
        </w:rPr>
        <w:t>的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有关要求</w:t>
      </w:r>
      <w:r>
        <w:rPr>
          <w:rFonts w:hint="eastAsia" w:ascii="仿宋_GB2312" w:hAnsi="宋体" w:eastAsia="仿宋_GB2312"/>
          <w:sz w:val="32"/>
          <w:szCs w:val="32"/>
        </w:rPr>
        <w:t>，我单位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/>
          <w:sz w:val="32"/>
          <w:szCs w:val="32"/>
        </w:rPr>
        <w:t>自愿参加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山东省建筑业企业优秀项目经理劳动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竞赛活动</w:t>
      </w:r>
      <w:r>
        <w:rPr>
          <w:rFonts w:hint="eastAsia" w:ascii="仿宋_GB2312" w:hAnsi="宋体" w:eastAsia="仿宋_GB2312"/>
          <w:sz w:val="32"/>
          <w:szCs w:val="32"/>
        </w:rPr>
        <w:t>，并承诺如下：</w:t>
      </w:r>
    </w:p>
    <w:p>
      <w:pPr>
        <w:snapToGrid w:val="0"/>
        <w:spacing w:line="600" w:lineRule="exact"/>
        <w:ind w:firstLine="640" w:firstLineChars="200"/>
        <w:rPr>
          <w:rFonts w:hint="eastAsia" w:ascii="仿宋_GB2312" w:eastAsia="仿宋_GB2312"/>
          <w:snapToGrid w:val="0"/>
          <w:spacing w:val="10"/>
          <w:sz w:val="32"/>
        </w:rPr>
      </w:pPr>
      <w:r>
        <w:rPr>
          <w:rFonts w:hint="eastAsia" w:eastAsia="仿宋_GB2312"/>
          <w:color w:val="000000"/>
          <w:sz w:val="32"/>
        </w:rPr>
        <w:t>一、</w:t>
      </w:r>
      <w:r>
        <w:rPr>
          <w:rFonts w:hint="eastAsia" w:eastAsia="仿宋_GB2312"/>
          <w:color w:val="000000"/>
          <w:sz w:val="32"/>
          <w:lang w:eastAsia="zh-CN"/>
        </w:rPr>
        <w:t>工程建设过程中，</w:t>
      </w:r>
      <w:r>
        <w:rPr>
          <w:rFonts w:hint="eastAsia" w:ascii="仿宋_GB2312" w:hAnsi="宋体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未发生重大质量事故和一般及以上生产安全事故</w:t>
      </w:r>
      <w:r>
        <w:rPr>
          <w:rFonts w:hint="eastAsia" w:ascii="仿宋_GB2312" w:hAnsi="宋体" w:eastAsia="仿宋_GB2312" w:cs="仿宋_GB2312"/>
          <w:i w:val="0"/>
          <w:caps w:val="0"/>
          <w:color w:val="333333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。</w:t>
      </w:r>
    </w:p>
    <w:p>
      <w:pPr>
        <w:snapToGrid w:val="0"/>
        <w:spacing w:line="600" w:lineRule="exact"/>
        <w:ind w:firstLine="680" w:firstLineChars="200"/>
        <w:rPr>
          <w:rFonts w:hint="eastAsia" w:ascii="仿宋_GB2312" w:eastAsia="仿宋_GB2312"/>
          <w:snapToGrid w:val="0"/>
          <w:spacing w:val="10"/>
          <w:sz w:val="32"/>
        </w:rPr>
      </w:pPr>
      <w:r>
        <w:rPr>
          <w:rFonts w:hint="eastAsia" w:ascii="仿宋_GB2312" w:eastAsia="仿宋_GB2312"/>
          <w:snapToGrid w:val="0"/>
          <w:spacing w:val="10"/>
          <w:sz w:val="32"/>
        </w:rPr>
        <w:t>二、未发生拖欠农民工工资情况。</w:t>
      </w:r>
    </w:p>
    <w:p>
      <w:pPr>
        <w:snapToGrid w:val="0"/>
        <w:spacing w:line="600" w:lineRule="exact"/>
        <w:ind w:firstLine="680" w:firstLineChars="200"/>
        <w:rPr>
          <w:rFonts w:ascii="仿宋_GB2312" w:eastAsia="仿宋_GB2312"/>
          <w:snapToGrid w:val="0"/>
          <w:spacing w:val="10"/>
          <w:sz w:val="32"/>
        </w:rPr>
      </w:pPr>
      <w:r>
        <w:rPr>
          <w:rFonts w:hint="eastAsia" w:ascii="仿宋_GB2312" w:eastAsia="仿宋_GB2312"/>
          <w:snapToGrid w:val="0"/>
          <w:spacing w:val="10"/>
          <w:sz w:val="32"/>
        </w:rPr>
        <w:t>三、无违反建筑市场秩序行为，未受到市级及以上主管部门通报批评或处罚。</w:t>
      </w:r>
    </w:p>
    <w:p>
      <w:pPr>
        <w:spacing w:line="360" w:lineRule="auto"/>
        <w:ind w:firstLine="800" w:firstLineChars="25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上述如有弄虚作假现象，自愿承担因此造成的一切责任和后果。</w:t>
      </w:r>
    </w:p>
    <w:p>
      <w:pPr>
        <w:spacing w:line="360" w:lineRule="auto"/>
        <w:ind w:firstLine="1280" w:firstLineChars="4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申报项目经理签字：</w:t>
      </w:r>
    </w:p>
    <w:p>
      <w:pPr>
        <w:spacing w:line="360" w:lineRule="auto"/>
        <w:ind w:firstLine="800" w:firstLineChars="250"/>
        <w:rPr>
          <w:rFonts w:ascii="仿宋_GB2312" w:hAnsi="宋体" w:eastAsia="仿宋_GB2312"/>
          <w:sz w:val="32"/>
          <w:szCs w:val="32"/>
        </w:rPr>
      </w:pPr>
    </w:p>
    <w:p>
      <w:pPr>
        <w:spacing w:line="360" w:lineRule="auto"/>
        <w:ind w:firstLine="1280" w:firstLineChars="4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32"/>
          <w:szCs w:val="32"/>
        </w:rPr>
        <w:t>申报单位法人代表签字：</w:t>
      </w:r>
      <w:r>
        <w:rPr>
          <w:rFonts w:ascii="仿宋_GB2312" w:hAnsi="宋体" w:eastAsia="仿宋_GB2312"/>
          <w:sz w:val="32"/>
          <w:szCs w:val="32"/>
        </w:rPr>
        <w:t xml:space="preserve">     </w:t>
      </w:r>
      <w:r>
        <w:rPr>
          <w:rFonts w:hint="eastAsia" w:ascii="仿宋_GB2312" w:hAnsi="宋体" w:eastAsia="仿宋_GB2312"/>
          <w:sz w:val="32"/>
          <w:szCs w:val="32"/>
        </w:rPr>
        <w:t>（</w:t>
      </w:r>
      <w:r>
        <w:rPr>
          <w:rFonts w:ascii="仿宋_GB2312" w:hAnsi="宋体" w:eastAsia="仿宋_GB2312"/>
          <w:sz w:val="32"/>
          <w:szCs w:val="32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</w:rPr>
        <w:t>公</w:t>
      </w:r>
      <w:r>
        <w:rPr>
          <w:rFonts w:ascii="仿宋_GB2312" w:hAnsi="宋体" w:eastAsia="仿宋_GB2312"/>
          <w:sz w:val="32"/>
          <w:szCs w:val="32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</w:rPr>
        <w:t>章</w:t>
      </w:r>
      <w:r>
        <w:rPr>
          <w:rFonts w:ascii="仿宋_GB2312" w:hAnsi="宋体" w:eastAsia="仿宋_GB2312"/>
          <w:sz w:val="32"/>
          <w:szCs w:val="32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</w:rPr>
        <w:t>）</w:t>
      </w:r>
      <w:r>
        <w:rPr>
          <w:rFonts w:ascii="仿宋_GB2312" w:hAnsi="宋体" w:eastAsia="仿宋_GB2312"/>
          <w:sz w:val="24"/>
        </w:rPr>
        <w:t xml:space="preserve">  </w:t>
      </w:r>
    </w:p>
    <w:p>
      <w:pPr>
        <w:spacing w:line="360" w:lineRule="auto"/>
        <w:ind w:firstLine="800" w:firstLineChars="250"/>
        <w:rPr>
          <w:rFonts w:hint="eastAsia" w:ascii="仿宋_GB2312" w:hAnsi="宋体" w:eastAsia="仿宋_GB2312"/>
          <w:sz w:val="32"/>
          <w:szCs w:val="32"/>
        </w:rPr>
      </w:pP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</w:p>
    <w:p>
      <w:pPr>
        <w:spacing w:line="360" w:lineRule="auto"/>
        <w:ind w:firstLine="5920" w:firstLineChars="1850"/>
        <w:rPr>
          <w:rFonts w:hint="eastAsia" w:ascii="仿宋_GB2312" w:hAnsi="宋体" w:eastAsia="仿宋_GB2312" w:cs="仿宋_GB2312"/>
          <w:i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年   月 </w:t>
      </w:r>
      <w:r>
        <w:rPr>
          <w:rFonts w:ascii="仿宋_GB2312" w:hAnsi="宋体" w:eastAsia="仿宋_GB2312"/>
          <w:sz w:val="32"/>
          <w:szCs w:val="32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</w:rPr>
        <w:t xml:space="preserve"> 日</w:t>
      </w:r>
    </w:p>
    <w:p>
      <w:pPr>
        <w:widowControl/>
        <w:spacing w:line="560" w:lineRule="exact"/>
        <w:jc w:val="left"/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</w:pPr>
    </w:p>
    <w:p>
      <w:pPr>
        <w:widowControl/>
        <w:spacing w:line="560" w:lineRule="exact"/>
        <w:ind w:firstLine="1600" w:firstLineChars="500"/>
        <w:jc w:val="left"/>
        <w:rPr>
          <w:rFonts w:hint="default" w:ascii="仿宋_GB2312" w:hAnsi="宋体" w:eastAsia="仿宋_GB2312" w:cs="仿宋_GB2312"/>
          <w:i w:val="0"/>
          <w:caps w:val="0"/>
          <w:color w:val="333333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left"/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fill="FFFFFF"/>
          <w:vertAlign w:val="baseline"/>
          <w:lang w:val="en-US" w:eastAsia="zh-CN" w:bidi="ar"/>
        </w:rPr>
      </w:pPr>
    </w:p>
    <w:sectPr>
      <w:footerReference r:id="rId3" w:type="default"/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F0E5C"/>
    <w:rsid w:val="05233D77"/>
    <w:rsid w:val="08D62E11"/>
    <w:rsid w:val="094A31AE"/>
    <w:rsid w:val="0B733D3C"/>
    <w:rsid w:val="0CE145DE"/>
    <w:rsid w:val="138B33DF"/>
    <w:rsid w:val="13C275B5"/>
    <w:rsid w:val="15080BE6"/>
    <w:rsid w:val="1659330C"/>
    <w:rsid w:val="195C5706"/>
    <w:rsid w:val="1F214EC5"/>
    <w:rsid w:val="20D51068"/>
    <w:rsid w:val="20DA009E"/>
    <w:rsid w:val="21A849A0"/>
    <w:rsid w:val="25DA1679"/>
    <w:rsid w:val="27F07EB7"/>
    <w:rsid w:val="2D264C7F"/>
    <w:rsid w:val="2D964C17"/>
    <w:rsid w:val="2E60588C"/>
    <w:rsid w:val="2F8A4F8F"/>
    <w:rsid w:val="342A20AD"/>
    <w:rsid w:val="36A31E2F"/>
    <w:rsid w:val="38EA6FDA"/>
    <w:rsid w:val="41CB2D35"/>
    <w:rsid w:val="421F2B0A"/>
    <w:rsid w:val="458D1D58"/>
    <w:rsid w:val="48EF51DF"/>
    <w:rsid w:val="4AEB1ECD"/>
    <w:rsid w:val="4B45685D"/>
    <w:rsid w:val="4D1E665B"/>
    <w:rsid w:val="4E133179"/>
    <w:rsid w:val="582618E4"/>
    <w:rsid w:val="58F667EB"/>
    <w:rsid w:val="593760BB"/>
    <w:rsid w:val="5A11596E"/>
    <w:rsid w:val="5A6626D3"/>
    <w:rsid w:val="5D2C30CA"/>
    <w:rsid w:val="5EB7789E"/>
    <w:rsid w:val="60016BE4"/>
    <w:rsid w:val="61E8172E"/>
    <w:rsid w:val="634642D2"/>
    <w:rsid w:val="63EE49B9"/>
    <w:rsid w:val="6431033B"/>
    <w:rsid w:val="658D4B9A"/>
    <w:rsid w:val="68265639"/>
    <w:rsid w:val="699A677B"/>
    <w:rsid w:val="73B9294C"/>
    <w:rsid w:val="775F12CC"/>
    <w:rsid w:val="780D037D"/>
    <w:rsid w:val="790B4AF7"/>
    <w:rsid w:val="7A43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iPriority w:val="0"/>
    <w:rPr>
      <w:rFonts w:ascii="Times New Roman" w:hAnsi="Times New Roman" w:eastAsia="方正大标宋简体"/>
      <w:w w:val="50"/>
      <w:sz w:val="144"/>
      <w:szCs w:val="24"/>
    </w:rPr>
  </w:style>
  <w:style w:type="paragraph" w:styleId="4">
    <w:name w:val="Body Text Indent"/>
    <w:basedOn w:val="1"/>
    <w:qFormat/>
    <w:uiPriority w:val="99"/>
    <w:pPr>
      <w:ind w:firstLine="540" w:firstLineChars="257"/>
    </w:pPr>
    <w:rPr>
      <w:kern w:val="0"/>
      <w:sz w:val="20"/>
    </w:rPr>
  </w:style>
  <w:style w:type="paragraph" w:styleId="5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page number"/>
    <w:basedOn w:val="9"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棉花糖</cp:lastModifiedBy>
  <cp:lastPrinted>2019-08-20T01:59:00Z</cp:lastPrinted>
  <dcterms:modified xsi:type="dcterms:W3CDTF">2019-08-21T08:45:04Z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