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9B" w:rsidRDefault="00900A24">
      <w:pPr>
        <w:kinsoku/>
        <w:adjustRightInd/>
        <w:snapToGrid/>
        <w:spacing w:line="600" w:lineRule="exact"/>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附件 1： </w:t>
      </w:r>
    </w:p>
    <w:p w:rsidR="00663C9B" w:rsidRDefault="00900A24">
      <w:pPr>
        <w:kinsoku/>
        <w:adjustRightInd/>
        <w:snapToGrid/>
        <w:spacing w:line="600" w:lineRule="exact"/>
        <w:jc w:val="center"/>
        <w:textAlignment w:val="auto"/>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聊城市建筑企业项目经理劳动</w:t>
      </w:r>
    </w:p>
    <w:p w:rsidR="00663C9B" w:rsidRDefault="00900A24">
      <w:pPr>
        <w:kinsoku/>
        <w:adjustRightInd/>
        <w:snapToGrid/>
        <w:spacing w:line="600" w:lineRule="exact"/>
        <w:jc w:val="center"/>
        <w:textAlignment w:val="auto"/>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竞赛活动管理办法</w:t>
      </w:r>
    </w:p>
    <w:p w:rsidR="00663C9B" w:rsidRDefault="00663C9B">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p>
    <w:p w:rsidR="00663C9B" w:rsidRDefault="00900A24">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第一章  总 则</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第一条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为提高我市工程建设项目管理水平和工程建设质量，弘扬劳模工匠精神，建立健全项目管理人才培养成长的激励机制，鼓励在工程建设全过程质量控制和全面质量管理中成绩突出的项目经理，提升建筑行业项目经理队伍的整体素质，推动企业质量管理水平和核心竞争力提高，特制定本办法。</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聊城市建筑企业优秀项目经理是我市建筑行业项目经理的</w:t>
      </w:r>
      <w:r w:rsidR="00DE1824">
        <w:rPr>
          <w:rFonts w:ascii="仿宋_GB2312" w:eastAsia="仿宋_GB2312" w:hAnsi="仿宋_GB2312" w:cs="仿宋_GB2312" w:hint="eastAsia"/>
          <w:color w:val="000000" w:themeColor="text1"/>
          <w:sz w:val="32"/>
          <w:szCs w:val="32"/>
        </w:rPr>
        <w:t>重要奖项</w:t>
      </w:r>
      <w:r>
        <w:rPr>
          <w:rFonts w:ascii="仿宋_GB2312" w:eastAsia="仿宋_GB2312" w:hAnsi="仿宋_GB2312" w:cs="仿宋_GB2312" w:hint="eastAsia"/>
          <w:color w:val="000000" w:themeColor="text1"/>
          <w:sz w:val="32"/>
          <w:szCs w:val="32"/>
        </w:rPr>
        <w:t xml:space="preserve">，聊城市建筑企业项目经理劳动竞赛活动（以下简称“项目经理劳动竞赛”）主要是工作业绩竞赛，每年组织一次，优秀项目经理证书有效期三年。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 xml:space="preserve">第三条 </w:t>
      </w:r>
      <w:r>
        <w:rPr>
          <w:rFonts w:ascii="仿宋_GB2312" w:eastAsia="仿宋_GB2312" w:hAnsi="仿宋_GB2312" w:cs="仿宋_GB2312" w:hint="eastAsia"/>
          <w:color w:val="000000" w:themeColor="text1"/>
          <w:sz w:val="32"/>
          <w:szCs w:val="32"/>
        </w:rPr>
        <w:t>聊城市建筑业协会和聊城市建设工会联合成立竞赛工作委员会，负责项目经理劳动竞赛活动的组织工作。竞赛工作委员会下设竞赛办公室，竞赛办公室设在聊城市建筑业协会秘书处。</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第四条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项目经理劳动竞赛坚持实事求是、遵循优中选优和公开、公正、公平的原则。</w:t>
      </w:r>
    </w:p>
    <w:p w:rsidR="00663C9B" w:rsidRDefault="00900A24">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第二章  竞赛资格</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第五条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参加项目经理劳动竞赛的建筑业企业原则上应为聊城市建筑业协会会员单位。</w:t>
      </w:r>
    </w:p>
    <w:p w:rsidR="00663C9B" w:rsidRPr="002D1E7A" w:rsidRDefault="00900A24" w:rsidP="002D1E7A">
      <w:pPr>
        <w:spacing w:line="600" w:lineRule="exact"/>
        <w:ind w:firstLineChars="200" w:firstLine="640"/>
        <w:rPr>
          <w:rFonts w:ascii="仿宋" w:eastAsia="仿宋" w:hAnsi="仿宋" w:cs="仿宋"/>
          <w:sz w:val="30"/>
          <w:szCs w:val="30"/>
          <w:shd w:val="clear" w:color="auto" w:fill="FFFFFF"/>
        </w:rPr>
      </w:pPr>
      <w:r>
        <w:rPr>
          <w:rFonts w:ascii="黑体" w:eastAsia="黑体" w:hAnsi="黑体" w:cs="黑体" w:hint="eastAsia"/>
          <w:color w:val="000000" w:themeColor="text1"/>
          <w:sz w:val="32"/>
          <w:szCs w:val="32"/>
        </w:rPr>
        <w:lastRenderedPageBreak/>
        <w:t>第六条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凡取得注册建造师（已取得安全生产考核合格证书）资格满三年且获得中级及以上技术职称</w:t>
      </w:r>
      <w:r w:rsidR="00DE1824">
        <w:rPr>
          <w:rFonts w:ascii="仿宋_GB2312" w:eastAsia="仿宋_GB2312" w:hAnsi="仿宋_GB2312" w:cs="仿宋_GB2312" w:hint="eastAsia"/>
          <w:color w:val="000000" w:themeColor="text1"/>
          <w:sz w:val="32"/>
          <w:szCs w:val="32"/>
        </w:rPr>
        <w:t>，</w:t>
      </w:r>
      <w:r w:rsidR="00DE1824">
        <w:rPr>
          <w:rFonts w:ascii="仿宋" w:eastAsia="仿宋" w:hAnsi="仿宋" w:cs="仿宋" w:hint="eastAsia"/>
          <w:color w:val="auto"/>
          <w:sz w:val="30"/>
          <w:szCs w:val="30"/>
          <w:shd w:val="clear" w:color="auto" w:fill="FFFFFF"/>
        </w:rPr>
        <w:t>实际从事工程项目管理工作五年以上，并在工程项目中担任项目经理。</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第七条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参加项目经理劳动竞赛的申报人，需满足以下条件：</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（一）申报人建造师执业资格证书注册地在山东省内的，工程项目所在地不受区域限制；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（二）建造师执业资格证书注册地非山东省内的，工程项目所在地须在山东省内。</w:t>
      </w:r>
    </w:p>
    <w:p w:rsidR="00663C9B" w:rsidRDefault="00900A24">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第三章  竞赛条件</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第八条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项目经理劳动竞赛申报条件：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（一）坚持以习近平新时代中国特色社会主义思想为指导，热爱祖国，拥护中国共产党的领导，贯彻党的路线、方针、政策；爱岗敬业、争创一流、无私奉献、勇于创新、开拓进取。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（二）严格执行国家有关法律法规和相关技术规范、标准，积极推广应用新技术、新工艺、新材料、新设备，重视科技成果的转化使用，项目的技术和管理处于行业领先水平。</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（三）圆满完成工程项目承包合同中由项目经理负责履行的各项条款，工程项目取得突出经济效益、社会效益和突出效率。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（四）严格工程项目质量管理，近三年应获得以下业绩中的一项：</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1、承建工程获得到县级（含）以上政府或建设行政主管部门通报表彰；</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2、县级（含）政府或建设行政主管部门组织的现场观摩；</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3、市级（含）以上 QC 小组活动成果；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4、省级项目管理成果；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5、市级优质结构工程；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6、市级优质工程；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7、省级优质结构工程；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8、省部级优质工程。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（五）注重科技创新、资源节约利用和环境保护，近三年来应至少获得以下业绩中的一项：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1、市级（含）以上 BIM 应用成果；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2、专利；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3、标准（含团体标准）；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4、省级科技成果评价;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5、工法；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6、论文。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（六）注重新技术应用和科技成果转化使用，在工程项目积极运用建筑业十项新技术、“四新”技术和专利 、BIM 应用成果、QC 成果、标准（含团标）、科技成果评价、工法、论文等转化成果。 </w:t>
      </w:r>
    </w:p>
    <w:p w:rsidR="00F20869" w:rsidRDefault="00900A24" w:rsidP="00F20869">
      <w:pPr>
        <w:spacing w:line="580" w:lineRule="exact"/>
        <w:ind w:firstLineChars="200" w:firstLine="640"/>
        <w:rPr>
          <w:rFonts w:ascii="仿宋" w:eastAsia="仿宋" w:hAnsi="仿宋" w:cs="仿宋"/>
          <w:sz w:val="30"/>
          <w:szCs w:val="30"/>
          <w:shd w:val="clear" w:color="auto" w:fill="FFFFFF"/>
        </w:rPr>
      </w:pPr>
      <w:r>
        <w:rPr>
          <w:rFonts w:ascii="仿宋_GB2312" w:eastAsia="仿宋_GB2312" w:hAnsi="仿宋_GB2312" w:cs="仿宋_GB2312" w:hint="eastAsia"/>
          <w:color w:val="000000" w:themeColor="text1"/>
          <w:sz w:val="32"/>
          <w:szCs w:val="32"/>
        </w:rPr>
        <w:t>（七）</w:t>
      </w:r>
      <w:r w:rsidR="00F20869">
        <w:rPr>
          <w:rFonts w:ascii="仿宋" w:eastAsia="仿宋" w:hAnsi="仿宋" w:cs="仿宋" w:hint="eastAsia"/>
          <w:color w:val="auto"/>
          <w:sz w:val="30"/>
          <w:szCs w:val="30"/>
          <w:shd w:val="clear" w:color="auto" w:fill="FFFFFF"/>
        </w:rPr>
        <w:t>注重现场管理，在进度管理、绿色施工、智慧工地、安全文明工地等方面做出突出成绩。</w:t>
      </w:r>
    </w:p>
    <w:p w:rsidR="00663C9B" w:rsidRPr="00F20869" w:rsidRDefault="00F20869" w:rsidP="00F20869">
      <w:pPr>
        <w:spacing w:line="580" w:lineRule="exact"/>
        <w:ind w:firstLineChars="200" w:firstLine="640"/>
        <w:rPr>
          <w:rFonts w:ascii="仿宋" w:eastAsia="仿宋" w:hAnsi="仿宋" w:cs="仿宋"/>
          <w:sz w:val="30"/>
          <w:szCs w:val="30"/>
          <w:shd w:val="clear" w:color="auto" w:fill="FFFFFF"/>
        </w:rPr>
      </w:pPr>
      <w:r>
        <w:rPr>
          <w:rFonts w:ascii="仿宋_GB2312" w:eastAsia="仿宋_GB2312" w:hAnsi="仿宋_GB2312" w:cs="仿宋_GB2312" w:hint="eastAsia"/>
          <w:color w:val="000000" w:themeColor="text1"/>
          <w:sz w:val="32"/>
          <w:szCs w:val="32"/>
        </w:rPr>
        <w:t>（八）</w:t>
      </w:r>
      <w:r w:rsidR="00900A24">
        <w:rPr>
          <w:rFonts w:ascii="仿宋_GB2312" w:eastAsia="仿宋_GB2312" w:hAnsi="仿宋_GB2312" w:cs="仿宋_GB2312" w:hint="eastAsia"/>
          <w:color w:val="000000" w:themeColor="text1"/>
          <w:sz w:val="32"/>
          <w:szCs w:val="32"/>
        </w:rPr>
        <w:t xml:space="preserve">近三年内，所承建的工程项目未发生工程质量和安全生产责任事故，无重大或群体性质量投诉和拖欠农民工工资情况；未受到县级及以上建设主管部门行政处罚或通报批评；无失信和违法违规等不良行为记录。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w:t>
      </w:r>
      <w:r w:rsidR="00F20869">
        <w:rPr>
          <w:rFonts w:ascii="仿宋_GB2312" w:eastAsia="仿宋_GB2312" w:hAnsi="仿宋_GB2312" w:cs="仿宋_GB2312" w:hint="eastAsia"/>
          <w:color w:val="000000" w:themeColor="text1"/>
          <w:sz w:val="32"/>
          <w:szCs w:val="32"/>
        </w:rPr>
        <w:t>九</w:t>
      </w:r>
      <w:r>
        <w:rPr>
          <w:rFonts w:ascii="仿宋_GB2312" w:eastAsia="仿宋_GB2312" w:hAnsi="仿宋_GB2312" w:cs="仿宋_GB2312" w:hint="eastAsia"/>
          <w:color w:val="000000" w:themeColor="text1"/>
          <w:sz w:val="32"/>
          <w:szCs w:val="32"/>
        </w:rPr>
        <w:t xml:space="preserve">）近三年内，自觉参加注册建造师继续教育和组织宣贯的新法律、新规范、新标准等培训教育，重视知识更新，并取得有效合格证书。 </w:t>
      </w:r>
    </w:p>
    <w:p w:rsidR="00663C9B" w:rsidRDefault="00900A24">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第四章 竞赛程序</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 xml:space="preserve">第九条 </w:t>
      </w:r>
      <w:r>
        <w:rPr>
          <w:rFonts w:ascii="仿宋_GB2312" w:eastAsia="仿宋_GB2312" w:hAnsi="仿宋_GB2312" w:cs="仿宋_GB2312" w:hint="eastAsia"/>
          <w:color w:val="000000" w:themeColor="text1"/>
          <w:sz w:val="32"/>
          <w:szCs w:val="32"/>
        </w:rPr>
        <w:t xml:space="preserve">参加项目经理劳动竞赛的建筑业企业，根据资质等级进行申报，鼓励中小型建筑企业参与，并适当将数量和政策予以倾斜。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竞赛流程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项目经理劳动竞赛活动共分为四个环节：报名、初审、市级比赛、推送省级参加决赛评议。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（一）报名。项目经理劳动竞赛活动遵循自愿原则进行报名。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（二）初审。竞赛办公室对项目经理劳动竞赛申报资料的真实性和完整性进行初审。</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市级比赛。市建筑业协会、市建设工会按照聊城市建筑企业项目经理劳动竞赛活动细则（以下简称“竞赛活动细则”）组织市级比赛，根据比赛结果对获奖项目经理颁发“聊城市建筑企业优秀项目经理称号”。</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四）推送省级参加决赛评议。对获奖项目经理且市级比赛成绩靠前的由聊城市建筑业协会推送至省级参加决赛评议，依据省级竞赛活动有关规定，进行综合评议审定后，确定该年度山东省建筑企业项目经理获奖名单。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第十一条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竞赛结果实行公示制度，向社会公布，接受社会监督。经竞赛工作委员会审定的入选名单，在“聊城市建筑业协会”网站公示五个工作日；公示期满后，由聊城市建筑业协会和聊城市建设工会联合发布项目经理劳动竞赛结果。 </w:t>
      </w:r>
    </w:p>
    <w:p w:rsidR="00663C9B" w:rsidRDefault="00900A24">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第五章 纪 律</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第十二条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申报单位和申报人承诺提交的资料和数据必须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第十三条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推荐单位应实事求是、严格把关，客观公正。严格执行管理办法和有关规定，遵守评审纪律，自觉抵制不正之风，保证项目经理劳动竞赛活动的严肃性、权威性、公正性，违反者视情节轻重给予批评和通报处理。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第十四条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评审工作人员应严格履行职责，按照申报条件对申报资料认真复核。如在审核、评审工作中玩忽职守、徇私舞弊，一经查实，根据情节轻重给予严肃处理。 </w:t>
      </w:r>
    </w:p>
    <w:p w:rsidR="00663C9B" w:rsidRDefault="00900A24">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第六章 附 则</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第十五条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项目经理劳动竞赛活动是聊城市建筑业协会为会员单位无偿服务的一项活动，不收取任何费用。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第十六条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本办法由聊城市建筑业协会负责解释。 </w:t>
      </w:r>
    </w:p>
    <w:p w:rsidR="00663C9B" w:rsidRDefault="00900A24">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第十七条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本办法自公布之日起实施。 </w:t>
      </w:r>
    </w:p>
    <w:p w:rsidR="00663C9B" w:rsidRDefault="00663C9B">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663C9B" w:rsidRDefault="00663C9B">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663C9B" w:rsidRDefault="00663C9B">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663C9B" w:rsidRDefault="00663C9B">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663C9B" w:rsidRDefault="00663C9B">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663C9B" w:rsidRDefault="00900A24">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附件2： </w:t>
      </w:r>
    </w:p>
    <w:p w:rsidR="00663C9B" w:rsidRPr="00261C14" w:rsidRDefault="00900A24">
      <w:pPr>
        <w:kinsoku/>
        <w:autoSpaceDE/>
        <w:autoSpaceDN/>
        <w:adjustRightInd/>
        <w:snapToGrid/>
        <w:spacing w:line="600" w:lineRule="exact"/>
        <w:jc w:val="center"/>
        <w:textAlignment w:val="auto"/>
        <w:rPr>
          <w:rFonts w:ascii="方正小标宋简体" w:eastAsia="方正小标宋简体" w:hAnsi="方正小标宋简体" w:cs="方正小标宋简体"/>
          <w:color w:val="000000" w:themeColor="text1"/>
          <w:sz w:val="36"/>
          <w:szCs w:val="36"/>
        </w:rPr>
      </w:pPr>
      <w:r w:rsidRPr="00261C14">
        <w:rPr>
          <w:rFonts w:ascii="方正小标宋简体" w:eastAsia="方正小标宋简体" w:hAnsi="方正小标宋简体" w:cs="方正小标宋简体" w:hint="eastAsia"/>
          <w:color w:val="000000" w:themeColor="text1"/>
          <w:sz w:val="36"/>
          <w:szCs w:val="36"/>
        </w:rPr>
        <w:t>聊城市建筑企业项目经理劳动竞赛</w:t>
      </w:r>
    </w:p>
    <w:p w:rsidR="00663C9B" w:rsidRPr="00261C14" w:rsidRDefault="00900A24">
      <w:pPr>
        <w:kinsoku/>
        <w:autoSpaceDE/>
        <w:autoSpaceDN/>
        <w:adjustRightInd/>
        <w:snapToGrid/>
        <w:spacing w:line="600" w:lineRule="exact"/>
        <w:jc w:val="center"/>
        <w:textAlignment w:val="auto"/>
        <w:rPr>
          <w:rFonts w:ascii="方正小标宋简体" w:eastAsia="方正小标宋简体" w:hAnsi="方正小标宋简体" w:cs="方正小标宋简体"/>
          <w:color w:val="000000" w:themeColor="text1"/>
          <w:sz w:val="36"/>
          <w:szCs w:val="36"/>
        </w:rPr>
      </w:pPr>
      <w:r w:rsidRPr="00261C14">
        <w:rPr>
          <w:rFonts w:ascii="方正小标宋简体" w:eastAsia="方正小标宋简体" w:hAnsi="方正小标宋简体" w:cs="方正小标宋简体" w:hint="eastAsia"/>
          <w:color w:val="000000" w:themeColor="text1"/>
          <w:sz w:val="36"/>
          <w:szCs w:val="36"/>
        </w:rPr>
        <w:t>活动细则及量化打分表</w:t>
      </w:r>
    </w:p>
    <w:p w:rsidR="00663C9B" w:rsidRDefault="00663C9B">
      <w:pPr>
        <w:kinsoku/>
        <w:autoSpaceDE/>
        <w:autoSpaceDN/>
        <w:adjustRightInd/>
        <w:snapToGrid/>
        <w:spacing w:line="600" w:lineRule="exact"/>
        <w:ind w:firstLineChars="200" w:firstLine="880"/>
        <w:jc w:val="both"/>
        <w:textAlignment w:val="auto"/>
        <w:rPr>
          <w:rFonts w:ascii="方正小标宋简体" w:eastAsia="方正小标宋简体" w:hAnsi="方正小标宋简体" w:cs="方正小标宋简体"/>
          <w:color w:val="000000" w:themeColor="text1"/>
          <w:sz w:val="44"/>
          <w:szCs w:val="44"/>
        </w:rPr>
      </w:pPr>
    </w:p>
    <w:p w:rsidR="00663C9B" w:rsidRDefault="00900A24">
      <w:pPr>
        <w:kinsoku/>
        <w:autoSpaceDE/>
        <w:autoSpaceDN/>
        <w:adjustRightInd/>
        <w:snapToGrid/>
        <w:spacing w:line="600" w:lineRule="exact"/>
        <w:ind w:firstLineChars="200" w:firstLine="640"/>
        <w:jc w:val="both"/>
        <w:textAlignment w:val="auto"/>
        <w:rPr>
          <w:color w:val="000000" w:themeColor="text1"/>
        </w:rPr>
      </w:pPr>
      <w:r>
        <w:rPr>
          <w:rFonts w:ascii="黑体" w:eastAsia="黑体" w:hAnsi="宋体" w:cs="黑体"/>
          <w:color w:val="000000" w:themeColor="text1"/>
          <w:sz w:val="32"/>
          <w:szCs w:val="32"/>
        </w:rPr>
        <w:t>一、</w:t>
      </w:r>
      <w:r>
        <w:rPr>
          <w:rFonts w:ascii="黑体" w:eastAsia="黑体" w:hAnsi="宋体" w:cs="黑体" w:hint="eastAsia"/>
          <w:color w:val="000000" w:themeColor="text1"/>
          <w:sz w:val="32"/>
          <w:szCs w:val="32"/>
        </w:rPr>
        <w:t>聊城市建筑企业项目经理劳动竞赛活动竞赛内容和竞赛项目打分细则</w:t>
      </w:r>
      <w:r>
        <w:rPr>
          <w:rFonts w:ascii="黑体" w:eastAsia="黑体" w:hAnsi="宋体" w:cs="黑体" w:hint="eastAsia"/>
          <w:color w:val="000000" w:themeColor="text1"/>
          <w:sz w:val="31"/>
          <w:szCs w:val="31"/>
        </w:rPr>
        <w:t xml:space="preserve"> </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楷体" w:eastAsia="楷体" w:hAnsi="楷体" w:cs="楷体"/>
          <w:color w:val="000000" w:themeColor="text1"/>
          <w:sz w:val="31"/>
          <w:szCs w:val="31"/>
        </w:rPr>
        <w:t xml:space="preserve">（一）竞赛内容 </w:t>
      </w:r>
    </w:p>
    <w:p w:rsidR="00663C9B" w:rsidRDefault="00900A24">
      <w:pPr>
        <w:kinsoku/>
        <w:autoSpaceDE/>
        <w:autoSpaceDN/>
        <w:adjustRightInd/>
        <w:snapToGrid/>
        <w:spacing w:line="600" w:lineRule="exact"/>
        <w:ind w:firstLineChars="200" w:firstLine="640"/>
        <w:jc w:val="both"/>
        <w:textAlignment w:val="auto"/>
        <w:rPr>
          <w:color w:val="000000" w:themeColor="text1"/>
          <w:sz w:val="32"/>
          <w:szCs w:val="32"/>
        </w:rPr>
      </w:pPr>
      <w:r>
        <w:rPr>
          <w:rFonts w:ascii="仿宋_GB2312" w:eastAsia="仿宋_GB2312" w:hAnsi="宋体" w:cs="仿宋_GB2312"/>
          <w:color w:val="000000" w:themeColor="text1"/>
          <w:sz w:val="32"/>
          <w:szCs w:val="32"/>
        </w:rPr>
        <w:t>主要内容有5个竞赛类别1</w:t>
      </w:r>
      <w:r w:rsidR="004E525B">
        <w:rPr>
          <w:rFonts w:ascii="仿宋_GB2312" w:eastAsia="仿宋_GB2312" w:hAnsi="宋体" w:cs="仿宋_GB2312" w:hint="eastAsia"/>
          <w:color w:val="000000" w:themeColor="text1"/>
          <w:sz w:val="32"/>
          <w:szCs w:val="32"/>
        </w:rPr>
        <w:t>4</w:t>
      </w:r>
      <w:r>
        <w:rPr>
          <w:rFonts w:ascii="仿宋_GB2312" w:eastAsia="仿宋_GB2312" w:hAnsi="宋体" w:cs="仿宋_GB2312"/>
          <w:color w:val="000000" w:themeColor="text1"/>
          <w:sz w:val="32"/>
          <w:szCs w:val="32"/>
        </w:rPr>
        <w:t>个竞赛项目，满分100分；竞</w:t>
      </w:r>
      <w:r>
        <w:rPr>
          <w:rFonts w:ascii="仿宋_GB2312" w:eastAsia="仿宋_GB2312" w:hAnsi="宋体" w:cs="仿宋_GB2312" w:hint="eastAsia"/>
          <w:color w:val="000000" w:themeColor="text1"/>
          <w:sz w:val="32"/>
          <w:szCs w:val="32"/>
        </w:rPr>
        <w:t>赛类别包括基础分（</w:t>
      </w:r>
      <w:r w:rsidR="004E525B">
        <w:rPr>
          <w:rFonts w:ascii="仿宋_GB2312" w:eastAsia="仿宋_GB2312" w:hAnsi="宋体" w:cs="仿宋_GB2312" w:hint="eastAsia"/>
          <w:color w:val="000000" w:themeColor="text1"/>
          <w:sz w:val="32"/>
          <w:szCs w:val="32"/>
        </w:rPr>
        <w:t>36</w:t>
      </w:r>
      <w:r>
        <w:rPr>
          <w:rFonts w:ascii="仿宋_GB2312" w:eastAsia="仿宋_GB2312" w:hAnsi="宋体" w:cs="仿宋_GB2312" w:hint="eastAsia"/>
          <w:color w:val="000000" w:themeColor="text1"/>
          <w:sz w:val="32"/>
          <w:szCs w:val="32"/>
        </w:rPr>
        <w:t>分）、质量奖（10分） 、新技术应用和科技成果（2</w:t>
      </w:r>
      <w:r w:rsidR="004E525B">
        <w:rPr>
          <w:rFonts w:ascii="仿宋_GB2312" w:eastAsia="仿宋_GB2312" w:hAnsi="宋体" w:cs="仿宋_GB2312" w:hint="eastAsia"/>
          <w:color w:val="000000" w:themeColor="text1"/>
          <w:sz w:val="32"/>
          <w:szCs w:val="32"/>
        </w:rPr>
        <w:t>4</w:t>
      </w:r>
      <w:r>
        <w:rPr>
          <w:rFonts w:ascii="仿宋_GB2312" w:eastAsia="仿宋_GB2312" w:hAnsi="宋体" w:cs="仿宋_GB2312" w:hint="eastAsia"/>
          <w:color w:val="000000" w:themeColor="text1"/>
          <w:sz w:val="32"/>
          <w:szCs w:val="32"/>
        </w:rPr>
        <w:t>分）、科技成果转化使用（20分）、现场管理（</w:t>
      </w:r>
      <w:r w:rsidR="004E525B">
        <w:rPr>
          <w:rFonts w:ascii="仿宋_GB2312" w:eastAsia="仿宋_GB2312" w:hAnsi="宋体" w:cs="仿宋_GB2312" w:hint="eastAsia"/>
          <w:color w:val="000000" w:themeColor="text1"/>
          <w:sz w:val="32"/>
          <w:szCs w:val="32"/>
        </w:rPr>
        <w:t>10</w:t>
      </w:r>
      <w:r>
        <w:rPr>
          <w:rFonts w:ascii="仿宋_GB2312" w:eastAsia="仿宋_GB2312" w:hAnsi="宋体" w:cs="仿宋_GB2312" w:hint="eastAsia"/>
          <w:color w:val="000000" w:themeColor="text1"/>
          <w:sz w:val="32"/>
          <w:szCs w:val="32"/>
        </w:rPr>
        <w:t>分）。</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楷体" w:eastAsia="楷体" w:hAnsi="楷体" w:cs="楷体" w:hint="eastAsia"/>
          <w:color w:val="000000" w:themeColor="text1"/>
          <w:sz w:val="31"/>
          <w:szCs w:val="31"/>
        </w:rPr>
        <w:t xml:space="preserve">（二）打分细则 </w:t>
      </w:r>
    </w:p>
    <w:p w:rsidR="00663C9B" w:rsidRDefault="00900A24">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 xml:space="preserve">1、基础分，含执业资格、个人荣誉、管理总结。 </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 xml:space="preserve">（1）执业资格：按注册建造师级别得分，同时拥有一、二级证书，按一级证书得分； </w:t>
      </w:r>
    </w:p>
    <w:p w:rsidR="004E525B" w:rsidRDefault="00900A24" w:rsidP="004E525B">
      <w:pPr>
        <w:spacing w:line="600" w:lineRule="exact"/>
        <w:ind w:firstLineChars="200" w:firstLine="620"/>
        <w:rPr>
          <w:rFonts w:ascii="仿宋" w:eastAsia="仿宋" w:hAnsi="仿宋" w:cs="仿宋"/>
          <w:sz w:val="30"/>
          <w:szCs w:val="30"/>
          <w:shd w:val="clear" w:color="auto" w:fill="FFFFFF"/>
        </w:rPr>
      </w:pPr>
      <w:r>
        <w:rPr>
          <w:rFonts w:ascii="仿宋_GB2312" w:eastAsia="仿宋_GB2312" w:hAnsi="宋体" w:cs="仿宋_GB2312" w:hint="eastAsia"/>
          <w:color w:val="000000" w:themeColor="text1"/>
          <w:sz w:val="31"/>
          <w:szCs w:val="31"/>
        </w:rPr>
        <w:t>（2）</w:t>
      </w:r>
      <w:r w:rsidR="004E525B">
        <w:rPr>
          <w:rFonts w:ascii="仿宋" w:eastAsia="仿宋" w:hAnsi="仿宋" w:cs="仿宋" w:hint="eastAsia"/>
          <w:color w:val="auto"/>
          <w:sz w:val="30"/>
          <w:szCs w:val="30"/>
          <w:shd w:val="clear" w:color="auto" w:fill="FFFFFF"/>
        </w:rPr>
        <w:t>项目经理工作经历：按取得建造师证书并担任项目经理的年限得分。</w:t>
      </w:r>
    </w:p>
    <w:p w:rsidR="00663C9B" w:rsidRPr="004E525B" w:rsidRDefault="004E525B" w:rsidP="004E525B">
      <w:pPr>
        <w:spacing w:line="600" w:lineRule="exact"/>
        <w:ind w:firstLineChars="200" w:firstLine="600"/>
        <w:rPr>
          <w:rFonts w:ascii="仿宋" w:eastAsia="仿宋" w:hAnsi="仿宋" w:cs="仿宋"/>
          <w:sz w:val="30"/>
          <w:szCs w:val="30"/>
          <w:shd w:val="clear" w:color="auto" w:fill="FFFFFF"/>
        </w:rPr>
      </w:pPr>
      <w:r w:rsidRPr="004E525B">
        <w:rPr>
          <w:rFonts w:ascii="仿宋_GB2312" w:eastAsia="仿宋_GB2312" w:hAnsi="仿宋" w:cs="仿宋" w:hint="eastAsia"/>
          <w:sz w:val="30"/>
          <w:szCs w:val="30"/>
          <w:shd w:val="clear" w:color="auto" w:fill="FFFFFF"/>
        </w:rPr>
        <w:t>（3）</w:t>
      </w:r>
      <w:r w:rsidR="00900A24">
        <w:rPr>
          <w:rFonts w:ascii="仿宋_GB2312" w:eastAsia="仿宋_GB2312" w:hAnsi="宋体" w:cs="仿宋_GB2312" w:hint="eastAsia"/>
          <w:color w:val="000000" w:themeColor="text1"/>
          <w:sz w:val="31"/>
          <w:szCs w:val="31"/>
        </w:rPr>
        <w:t xml:space="preserve">个人荣誉：获得市级（含）以上先进、专家、劳模、诚信（优秀）项目经理等 1 项； </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sidR="004E525B">
        <w:rPr>
          <w:rFonts w:ascii="仿宋_GB2312" w:eastAsia="仿宋_GB2312" w:hAnsi="宋体" w:cs="仿宋_GB2312" w:hint="eastAsia"/>
          <w:color w:val="000000" w:themeColor="text1"/>
          <w:sz w:val="31"/>
          <w:szCs w:val="31"/>
        </w:rPr>
        <w:t>4</w:t>
      </w:r>
      <w:r>
        <w:rPr>
          <w:rFonts w:ascii="仿宋_GB2312" w:eastAsia="仿宋_GB2312" w:hAnsi="宋体" w:cs="仿宋_GB2312" w:hint="eastAsia"/>
          <w:color w:val="000000" w:themeColor="text1"/>
          <w:sz w:val="31"/>
          <w:szCs w:val="31"/>
        </w:rPr>
        <w:t>）</w:t>
      </w:r>
      <w:r w:rsidR="004E525B">
        <w:rPr>
          <w:rFonts w:ascii="仿宋" w:eastAsia="仿宋" w:hAnsi="仿宋" w:cs="仿宋" w:hint="eastAsia"/>
          <w:color w:val="auto"/>
          <w:sz w:val="30"/>
          <w:szCs w:val="30"/>
          <w:shd w:val="clear" w:color="auto" w:fill="FFFFFF"/>
        </w:rPr>
        <w:t>项目管理:近五年担任项目经理的项目概况。</w:t>
      </w:r>
      <w:r>
        <w:rPr>
          <w:rFonts w:ascii="仿宋_GB2312" w:eastAsia="仿宋_GB2312" w:hAnsi="宋体" w:cs="仿宋_GB2312" w:hint="eastAsia"/>
          <w:color w:val="000000" w:themeColor="text1"/>
          <w:sz w:val="31"/>
          <w:szCs w:val="31"/>
        </w:rPr>
        <w:t xml:space="preserve"> </w:t>
      </w:r>
    </w:p>
    <w:p w:rsidR="00663C9B" w:rsidRDefault="00900A24">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 xml:space="preserve">2、质量奖，含国家级、省级和市级质量奖。 </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 xml:space="preserve">（1）按项目获得最高级别对应奖项得分； </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 xml:space="preserve">（2）同一项目按照获得最高奖项得分，得分不累加；不同项目的奖项得分可以累加，累加值不超过10分。 </w:t>
      </w:r>
    </w:p>
    <w:p w:rsidR="00663C9B" w:rsidRDefault="00900A24">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lastRenderedPageBreak/>
        <w:t xml:space="preserve">3.新技术应用和科技成果，含新技术应用、QC 成果、BIM成果、项目管理成果，专利 、标准（含团标）、科技成果评价、工法、论文。 </w:t>
      </w:r>
    </w:p>
    <w:p w:rsidR="00663C9B" w:rsidRDefault="00900A24">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 xml:space="preserve">（1）新技术应用依据提供的建筑业十项新技术或“四新”技术应用证明得分，应用证明包括应用技术名称、应用范围、产生的效益、甲方的应用证明等； </w:t>
      </w:r>
    </w:p>
    <w:p w:rsidR="00663C9B" w:rsidRDefault="00900A24">
      <w:pPr>
        <w:numPr>
          <w:ilvl w:val="0"/>
          <w:numId w:val="2"/>
        </w:numPr>
        <w:kinsoku/>
        <w:autoSpaceDE/>
        <w:autoSpaceDN/>
        <w:adjustRightInd/>
        <w:snapToGrid/>
        <w:spacing w:line="600" w:lineRule="exact"/>
        <w:ind w:firstLineChars="200" w:firstLine="620"/>
        <w:jc w:val="both"/>
        <w:textAlignment w:val="auto"/>
        <w:rPr>
          <w:rFonts w:ascii="仿宋_GB2312" w:eastAsia="仿宋_GB2312" w:hAnsi="宋体" w:cs="仿宋_GB2312"/>
          <w:color w:val="000000" w:themeColor="text1"/>
          <w:sz w:val="31"/>
          <w:szCs w:val="31"/>
        </w:rPr>
      </w:pPr>
      <w:r>
        <w:rPr>
          <w:rFonts w:ascii="仿宋_GB2312" w:eastAsia="仿宋_GB2312" w:hAnsi="宋体" w:cs="仿宋_GB2312" w:hint="eastAsia"/>
          <w:color w:val="000000" w:themeColor="text1"/>
          <w:sz w:val="31"/>
          <w:szCs w:val="31"/>
        </w:rPr>
        <w:t xml:space="preserve">QC成果：同一成果按获得最高级别奖项得分，不累加得分；获得多个成果时，可以累加得分，累加值不超过6分；   </w:t>
      </w:r>
    </w:p>
    <w:p w:rsidR="00663C9B" w:rsidRDefault="00900A24">
      <w:pPr>
        <w:numPr>
          <w:ilvl w:val="0"/>
          <w:numId w:val="2"/>
        </w:numPr>
        <w:kinsoku/>
        <w:autoSpaceDE/>
        <w:autoSpaceDN/>
        <w:adjustRightInd/>
        <w:snapToGrid/>
        <w:spacing w:line="600" w:lineRule="exact"/>
        <w:ind w:firstLineChars="200" w:firstLine="620"/>
        <w:jc w:val="both"/>
        <w:textAlignment w:val="auto"/>
        <w:rPr>
          <w:rFonts w:ascii="仿宋_GB2312" w:eastAsia="仿宋_GB2312" w:hAnsi="宋体" w:cs="仿宋_GB2312"/>
          <w:color w:val="000000" w:themeColor="text1"/>
          <w:sz w:val="31"/>
          <w:szCs w:val="31"/>
        </w:rPr>
      </w:pPr>
      <w:r>
        <w:rPr>
          <w:rFonts w:ascii="仿宋_GB2312" w:eastAsia="仿宋_GB2312" w:hAnsi="宋体" w:cs="仿宋_GB2312" w:hint="eastAsia"/>
          <w:color w:val="000000" w:themeColor="text1"/>
          <w:sz w:val="31"/>
          <w:szCs w:val="31"/>
        </w:rPr>
        <w:t xml:space="preserve">BIM 成果：同一成果按获得最高级别奖项得分，不累加得分；获得多个成果时，可以累加得分，累加值不超过 6 分； </w:t>
      </w:r>
    </w:p>
    <w:p w:rsidR="00663C9B" w:rsidRPr="004E525B" w:rsidRDefault="00900A24" w:rsidP="004E525B">
      <w:pPr>
        <w:spacing w:line="600" w:lineRule="exact"/>
        <w:ind w:firstLineChars="200" w:firstLine="620"/>
        <w:rPr>
          <w:rFonts w:ascii="仿宋" w:eastAsia="仿宋" w:hAnsi="仿宋" w:cs="仿宋"/>
          <w:sz w:val="30"/>
          <w:szCs w:val="30"/>
          <w:shd w:val="clear" w:color="auto" w:fill="FFFFFF"/>
        </w:rPr>
      </w:pPr>
      <w:r>
        <w:rPr>
          <w:rFonts w:ascii="仿宋_GB2312" w:eastAsia="仿宋_GB2312" w:hAnsi="宋体" w:cs="仿宋_GB2312" w:hint="eastAsia"/>
          <w:color w:val="000000" w:themeColor="text1"/>
          <w:sz w:val="31"/>
          <w:szCs w:val="31"/>
        </w:rPr>
        <w:t>（4）</w:t>
      </w:r>
      <w:r w:rsidR="004E525B">
        <w:rPr>
          <w:rFonts w:ascii="仿宋" w:eastAsia="仿宋" w:hAnsi="仿宋" w:cs="仿宋" w:hint="eastAsia"/>
          <w:color w:val="auto"/>
          <w:sz w:val="30"/>
          <w:szCs w:val="30"/>
          <w:shd w:val="clear" w:color="auto" w:fill="FFFFFF"/>
        </w:rPr>
        <w:t>项目管理成果、专利 、标准（含团标）、科技成果评价、工法、论文等综合成果按提供成果对应项目最高级别分别得分。获得多个成果时，可以累加得分，累加值不超过9分；</w:t>
      </w:r>
    </w:p>
    <w:p w:rsidR="00663C9B" w:rsidRDefault="00900A24">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 xml:space="preserve">4.科技成果转化使用，含专利 、BIM 应用成果、QC 成果、标准（含团标）、科技成果评价、工法、论文。 </w:t>
      </w:r>
    </w:p>
    <w:p w:rsidR="00663C9B" w:rsidRPr="004E525B" w:rsidRDefault="00900A24" w:rsidP="004E525B">
      <w:pPr>
        <w:spacing w:line="600" w:lineRule="exact"/>
        <w:ind w:firstLineChars="200" w:firstLine="620"/>
        <w:rPr>
          <w:rFonts w:ascii="仿宋" w:eastAsia="仿宋" w:hAnsi="仿宋" w:cs="仿宋"/>
          <w:b/>
          <w:bCs/>
          <w:sz w:val="30"/>
          <w:szCs w:val="30"/>
          <w:shd w:val="clear" w:color="auto" w:fill="FFFFFF"/>
        </w:rPr>
      </w:pPr>
      <w:r>
        <w:rPr>
          <w:rFonts w:ascii="仿宋_GB2312" w:eastAsia="仿宋_GB2312" w:hAnsi="宋体" w:cs="仿宋_GB2312" w:hint="eastAsia"/>
          <w:color w:val="000000" w:themeColor="text1"/>
          <w:sz w:val="31"/>
          <w:szCs w:val="31"/>
        </w:rPr>
        <w:t>按在工程实际应用证明和说明逐项得分，应用证明包括转化 成果的名称、编号、出处，授权或获奖情况、应用范围、产生的效益、甲方的应用证明等；</w:t>
      </w:r>
      <w:r w:rsidR="004E525B">
        <w:rPr>
          <w:rFonts w:ascii="仿宋" w:eastAsia="仿宋" w:hAnsi="仿宋" w:cs="仿宋" w:hint="eastAsia"/>
          <w:color w:val="auto"/>
          <w:sz w:val="30"/>
          <w:szCs w:val="30"/>
          <w:shd w:val="clear" w:color="auto" w:fill="FFFFFF"/>
        </w:rPr>
        <w:t>应用多个同一类别成果时，可以累积加分，累加值不超过10分；</w:t>
      </w:r>
    </w:p>
    <w:p w:rsidR="00663C9B" w:rsidRPr="002D1E7A" w:rsidRDefault="00900A24" w:rsidP="002D1E7A">
      <w:pPr>
        <w:kinsoku/>
        <w:autoSpaceDE/>
        <w:autoSpaceDN/>
        <w:adjustRightInd/>
        <w:snapToGrid/>
        <w:spacing w:line="600" w:lineRule="exact"/>
        <w:ind w:firstLineChars="200" w:firstLine="622"/>
        <w:jc w:val="both"/>
        <w:textAlignment w:val="auto"/>
        <w:rPr>
          <w:rFonts w:eastAsiaTheme="minorEastAsia"/>
          <w:color w:val="000000" w:themeColor="text1"/>
        </w:rPr>
      </w:pPr>
      <w:r>
        <w:rPr>
          <w:rFonts w:ascii="仿宋_GB2312" w:eastAsia="仿宋_GB2312" w:hAnsi="宋体" w:cs="仿宋_GB2312" w:hint="eastAsia"/>
          <w:b/>
          <w:bCs/>
          <w:color w:val="000000" w:themeColor="text1"/>
          <w:sz w:val="31"/>
          <w:szCs w:val="31"/>
        </w:rPr>
        <w:t>5.现场管理，含</w:t>
      </w:r>
      <w:r w:rsidR="004E525B">
        <w:rPr>
          <w:rFonts w:ascii="仿宋_GB2312" w:eastAsia="仿宋_GB2312" w:hAnsi="宋体" w:cs="仿宋_GB2312" w:hint="eastAsia"/>
          <w:b/>
          <w:bCs/>
          <w:color w:val="000000" w:themeColor="text1"/>
          <w:sz w:val="31"/>
          <w:szCs w:val="31"/>
        </w:rPr>
        <w:t>进度管理、</w:t>
      </w:r>
      <w:r>
        <w:rPr>
          <w:rFonts w:ascii="仿宋_GB2312" w:eastAsia="仿宋_GB2312" w:hAnsi="宋体" w:cs="仿宋_GB2312" w:hint="eastAsia"/>
          <w:b/>
          <w:bCs/>
          <w:color w:val="000000" w:themeColor="text1"/>
          <w:sz w:val="31"/>
          <w:szCs w:val="31"/>
        </w:rPr>
        <w:t xml:space="preserve">智慧工地、绿色施工、安全文明工地。 </w:t>
      </w:r>
    </w:p>
    <w:p w:rsidR="00705D0E" w:rsidRDefault="00900A24" w:rsidP="00705D0E">
      <w:pPr>
        <w:kinsoku/>
        <w:autoSpaceDE/>
        <w:autoSpaceDN/>
        <w:adjustRightInd/>
        <w:snapToGrid/>
        <w:spacing w:line="600" w:lineRule="exact"/>
        <w:ind w:firstLineChars="100" w:firstLine="310"/>
        <w:jc w:val="both"/>
        <w:textAlignment w:val="auto"/>
        <w:rPr>
          <w:rFonts w:ascii="仿宋" w:eastAsia="仿宋" w:hAnsi="仿宋" w:cs="仿宋"/>
          <w:color w:val="auto"/>
          <w:sz w:val="30"/>
          <w:szCs w:val="30"/>
          <w:shd w:val="clear" w:color="auto" w:fill="FFFFFF"/>
        </w:rPr>
      </w:pPr>
      <w:r>
        <w:rPr>
          <w:rFonts w:ascii="仿宋_GB2312" w:eastAsia="仿宋_GB2312" w:hAnsi="宋体" w:cs="仿宋_GB2312" w:hint="eastAsia"/>
          <w:color w:val="000000" w:themeColor="text1"/>
          <w:sz w:val="31"/>
          <w:szCs w:val="31"/>
        </w:rPr>
        <w:t>（</w:t>
      </w:r>
      <w:r w:rsidR="002D1E7A">
        <w:rPr>
          <w:rFonts w:ascii="仿宋_GB2312" w:eastAsia="仿宋_GB2312" w:hAnsi="宋体" w:cs="仿宋_GB2312" w:hint="eastAsia"/>
          <w:color w:val="000000" w:themeColor="text1"/>
          <w:sz w:val="31"/>
          <w:szCs w:val="31"/>
        </w:rPr>
        <w:t>1</w:t>
      </w:r>
      <w:r>
        <w:rPr>
          <w:rFonts w:ascii="仿宋_GB2312" w:eastAsia="仿宋_GB2312" w:hAnsi="宋体" w:cs="仿宋_GB2312" w:hint="eastAsia"/>
          <w:color w:val="000000" w:themeColor="text1"/>
          <w:sz w:val="31"/>
          <w:szCs w:val="31"/>
        </w:rPr>
        <w:t>）</w:t>
      </w:r>
      <w:r w:rsidR="004E525B">
        <w:rPr>
          <w:rFonts w:ascii="仿宋_GB2312" w:eastAsia="仿宋_GB2312" w:hAnsi="宋体" w:cs="仿宋_GB2312" w:hint="eastAsia"/>
          <w:color w:val="000000" w:themeColor="text1"/>
          <w:sz w:val="31"/>
          <w:szCs w:val="31"/>
        </w:rPr>
        <w:t>智慧工地建设：按拓展建设（例如集成平台、物料验收、质量巡检</w:t>
      </w:r>
      <w:r w:rsidR="002D1E7A">
        <w:rPr>
          <w:rFonts w:ascii="仿宋_GB2312" w:eastAsia="仿宋_GB2312" w:hAnsi="宋体" w:cs="仿宋_GB2312" w:hint="eastAsia"/>
          <w:color w:val="000000" w:themeColor="text1"/>
          <w:sz w:val="31"/>
          <w:szCs w:val="31"/>
        </w:rPr>
        <w:t>等）、基础建设（例如人员管理、扬尘监测、视频监控等）情况对应得</w:t>
      </w:r>
      <w:r w:rsidR="00705D0E">
        <w:rPr>
          <w:rFonts w:ascii="仿宋_GB2312" w:eastAsia="仿宋_GB2312" w:hAnsi="宋体" w:cs="仿宋_GB2312" w:hint="eastAsia"/>
          <w:color w:val="000000" w:themeColor="text1"/>
          <w:sz w:val="31"/>
          <w:szCs w:val="31"/>
        </w:rPr>
        <w:t>分</w:t>
      </w:r>
      <w:r w:rsidR="004E525B">
        <w:rPr>
          <w:rFonts w:ascii="仿宋_GB2312" w:eastAsia="仿宋_GB2312" w:hAnsi="宋体" w:cs="仿宋_GB2312" w:hint="eastAsia"/>
          <w:color w:val="000000" w:themeColor="text1"/>
          <w:sz w:val="31"/>
          <w:szCs w:val="31"/>
        </w:rPr>
        <w:t>；</w:t>
      </w:r>
      <w:r w:rsidR="00705D0E">
        <w:rPr>
          <w:rFonts w:eastAsiaTheme="minorEastAsia" w:hint="eastAsia"/>
          <w:color w:val="000000" w:themeColor="text1"/>
        </w:rPr>
        <w:t xml:space="preserve">        </w:t>
      </w:r>
      <w:r w:rsidR="004E525B">
        <w:rPr>
          <w:rFonts w:ascii="仿宋_GB2312" w:eastAsia="仿宋_GB2312" w:hAnsi="宋体" w:cs="仿宋_GB2312" w:hint="eastAsia"/>
          <w:color w:val="000000" w:themeColor="text1"/>
          <w:sz w:val="31"/>
          <w:szCs w:val="31"/>
        </w:rPr>
        <w:t xml:space="preserve"> </w:t>
      </w:r>
      <w:r w:rsidR="002D1E7A">
        <w:rPr>
          <w:rFonts w:eastAsiaTheme="minorEastAsia" w:hint="eastAsia"/>
          <w:color w:val="000000" w:themeColor="text1"/>
        </w:rPr>
        <w:t xml:space="preserve">                                                                                          </w:t>
      </w:r>
      <w:r w:rsidR="00705D0E">
        <w:rPr>
          <w:rFonts w:eastAsiaTheme="minorEastAsia" w:hint="eastAsia"/>
          <w:color w:val="000000" w:themeColor="text1"/>
        </w:rPr>
        <w:t xml:space="preserve">          </w:t>
      </w:r>
      <w:r w:rsidR="004E525B">
        <w:rPr>
          <w:rFonts w:ascii="仿宋_GB2312" w:eastAsia="仿宋_GB2312" w:hAnsi="宋体" w:cs="仿宋_GB2312" w:hint="eastAsia"/>
          <w:color w:val="000000" w:themeColor="text1"/>
          <w:sz w:val="31"/>
          <w:szCs w:val="31"/>
        </w:rPr>
        <w:t>（</w:t>
      </w:r>
      <w:r w:rsidR="002D1E7A">
        <w:rPr>
          <w:rFonts w:ascii="仿宋_GB2312" w:eastAsia="仿宋_GB2312" w:hAnsi="宋体" w:cs="仿宋_GB2312" w:hint="eastAsia"/>
          <w:color w:val="000000" w:themeColor="text1"/>
          <w:sz w:val="31"/>
          <w:szCs w:val="31"/>
        </w:rPr>
        <w:t>2</w:t>
      </w:r>
      <w:r w:rsidR="004E525B">
        <w:rPr>
          <w:rFonts w:ascii="仿宋_GB2312" w:eastAsia="仿宋_GB2312" w:hAnsi="宋体" w:cs="仿宋_GB2312" w:hint="eastAsia"/>
          <w:color w:val="000000" w:themeColor="text1"/>
          <w:sz w:val="31"/>
          <w:szCs w:val="31"/>
        </w:rPr>
        <w:t>）</w:t>
      </w:r>
      <w:r w:rsidR="002D1E7A">
        <w:rPr>
          <w:rFonts w:ascii="仿宋" w:eastAsia="仿宋" w:hAnsi="仿宋" w:cs="仿宋" w:hint="eastAsia"/>
          <w:color w:val="auto"/>
          <w:sz w:val="30"/>
          <w:szCs w:val="30"/>
          <w:shd w:val="clear" w:color="auto" w:fill="FFFFFF"/>
        </w:rPr>
        <w:t>绿色施工、安全文明工地，同一项目按照获得同类最高级别得分，得分不累加；不同项目的奖项得分可以累加。</w:t>
      </w:r>
    </w:p>
    <w:p w:rsidR="004E525B" w:rsidRPr="002D1E7A" w:rsidRDefault="004E525B" w:rsidP="00705D0E">
      <w:pPr>
        <w:kinsoku/>
        <w:autoSpaceDE/>
        <w:autoSpaceDN/>
        <w:adjustRightInd/>
        <w:snapToGrid/>
        <w:spacing w:line="600" w:lineRule="exact"/>
        <w:ind w:firstLineChars="200" w:firstLine="600"/>
        <w:jc w:val="both"/>
        <w:textAlignment w:val="auto"/>
        <w:rPr>
          <w:rFonts w:eastAsiaTheme="minorEastAsia"/>
          <w:color w:val="000000" w:themeColor="text1"/>
        </w:rPr>
      </w:pPr>
      <w:r>
        <w:rPr>
          <w:rFonts w:ascii="仿宋" w:eastAsia="仿宋" w:hAnsi="仿宋" w:cs="仿宋" w:hint="eastAsia"/>
          <w:color w:val="auto"/>
          <w:sz w:val="30"/>
          <w:szCs w:val="30"/>
          <w:shd w:val="clear" w:color="auto" w:fill="FFFFFF"/>
        </w:rPr>
        <w:t>进度管理、绿色施工、安全文明工地、智慧工地三项累加值不超过10分。</w:t>
      </w:r>
    </w:p>
    <w:p w:rsidR="00663C9B" w:rsidRPr="00705D0E" w:rsidRDefault="00663C9B">
      <w:pPr>
        <w:pStyle w:val="a3"/>
        <w:spacing w:before="28"/>
        <w:rPr>
          <w:rFonts w:ascii="黑体" w:eastAsiaTheme="minorEastAsia"/>
        </w:rPr>
      </w:pPr>
    </w:p>
    <w:p w:rsidR="00663C9B" w:rsidRDefault="00900A24" w:rsidP="00885B0A">
      <w:pPr>
        <w:pStyle w:val="a3"/>
        <w:spacing w:before="28"/>
        <w:ind w:firstLineChars="100" w:firstLine="320"/>
        <w:jc w:val="center"/>
        <w:rPr>
          <w:rFonts w:ascii="黑体" w:eastAsia="黑体"/>
        </w:rPr>
      </w:pPr>
      <w:r>
        <w:rPr>
          <w:rFonts w:ascii="黑体" w:eastAsia="黑体" w:hint="eastAsia"/>
        </w:rPr>
        <w:lastRenderedPageBreak/>
        <w:t>二、</w:t>
      </w:r>
      <w:r>
        <w:rPr>
          <w:rFonts w:ascii="黑体" w:eastAsia="黑体" w:hint="eastAsia"/>
          <w:lang w:val="en-US"/>
        </w:rPr>
        <w:t>聊城市</w:t>
      </w:r>
      <w:r>
        <w:rPr>
          <w:rFonts w:ascii="黑体" w:eastAsia="黑体" w:hint="eastAsia"/>
        </w:rPr>
        <w:t>建筑企业项目经理劳动竞赛活动竞赛量化打分表</w:t>
      </w:r>
    </w:p>
    <w:p w:rsidR="00663C9B" w:rsidRDefault="00663C9B">
      <w:pPr>
        <w:rPr>
          <w:rFonts w:ascii="Times New Roman" w:eastAsiaTheme="minorEastAsia"/>
          <w:sz w:val="22"/>
        </w:rPr>
      </w:pPr>
    </w:p>
    <w:p w:rsidR="00885B0A" w:rsidRDefault="00885B0A" w:rsidP="00B84DC6">
      <w:pPr>
        <w:spacing w:line="300" w:lineRule="exact"/>
        <w:jc w:val="center"/>
        <w:rPr>
          <w:rFonts w:ascii="黑体" w:eastAsia="黑体" w:hAnsi="黑体" w:cs="黑体"/>
          <w:color w:val="auto"/>
          <w:sz w:val="30"/>
          <w:szCs w:val="30"/>
          <w:shd w:val="clear" w:color="auto" w:fill="FFFFFF"/>
        </w:rPr>
      </w:pPr>
      <w:r>
        <w:rPr>
          <w:rFonts w:ascii="黑体" w:eastAsia="黑体" w:hAnsi="黑体" w:cs="黑体" w:hint="eastAsia"/>
          <w:color w:val="auto"/>
          <w:sz w:val="30"/>
          <w:szCs w:val="30"/>
          <w:shd w:val="clear" w:color="auto" w:fill="FFFFFF"/>
        </w:rPr>
        <w:t>(姓名：</w:t>
      </w:r>
      <w:r>
        <w:rPr>
          <w:rFonts w:eastAsia="黑体"/>
          <w:color w:val="auto"/>
          <w:sz w:val="30"/>
          <w:szCs w:val="30"/>
          <w:shd w:val="clear" w:color="auto" w:fill="FFFFFF"/>
        </w:rPr>
        <w:t>×××</w:t>
      </w:r>
      <w:r>
        <w:rPr>
          <w:rFonts w:ascii="黑体" w:eastAsia="黑体" w:hAnsi="黑体" w:cs="黑体" w:hint="eastAsia"/>
          <w:color w:val="auto"/>
          <w:sz w:val="30"/>
          <w:szCs w:val="30"/>
          <w:shd w:val="clear" w:color="auto" w:fill="FFFFFF"/>
        </w:rPr>
        <w:t xml:space="preserve"> ）</w:t>
      </w:r>
    </w:p>
    <w:tbl>
      <w:tblPr>
        <w:tblpPr w:leftFromText="180" w:rightFromText="180" w:vertAnchor="text" w:horzAnchor="page" w:tblpX="1134" w:tblpY="541"/>
        <w:tblOverlap w:val="never"/>
        <w:tblW w:w="9735" w:type="dxa"/>
        <w:tblLayout w:type="fixed"/>
        <w:tblCellMar>
          <w:left w:w="0" w:type="dxa"/>
          <w:right w:w="0" w:type="dxa"/>
        </w:tblCellMar>
        <w:tblLook w:val="04A0"/>
      </w:tblPr>
      <w:tblGrid>
        <w:gridCol w:w="872"/>
        <w:gridCol w:w="1306"/>
        <w:gridCol w:w="1174"/>
        <w:gridCol w:w="1734"/>
        <w:gridCol w:w="1310"/>
        <w:gridCol w:w="1257"/>
        <w:gridCol w:w="1209"/>
        <w:gridCol w:w="873"/>
      </w:tblGrid>
      <w:tr w:rsidR="00885B0A" w:rsidTr="00705D0E">
        <w:trPr>
          <w:trHeight w:hRule="exact" w:val="588"/>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spacing w:line="300" w:lineRule="exact"/>
              <w:jc w:val="center"/>
              <w:textAlignment w:val="center"/>
              <w:rPr>
                <w:rFonts w:ascii="宋体" w:hAnsi="宋体" w:cs="宋体"/>
                <w:b/>
                <w:sz w:val="22"/>
                <w:szCs w:val="22"/>
              </w:rPr>
            </w:pPr>
            <w:r>
              <w:rPr>
                <w:rFonts w:ascii="宋体" w:hAnsi="宋体" w:cs="宋体" w:hint="eastAsia"/>
                <w:b/>
                <w:color w:val="auto"/>
                <w:sz w:val="22"/>
                <w:szCs w:val="22"/>
              </w:rPr>
              <w:t>序号</w:t>
            </w:r>
          </w:p>
        </w:tc>
        <w:tc>
          <w:tcPr>
            <w:tcW w:w="1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spacing w:line="300" w:lineRule="exact"/>
              <w:jc w:val="center"/>
              <w:textAlignment w:val="center"/>
              <w:rPr>
                <w:rFonts w:ascii="宋体" w:hAnsi="宋体" w:cs="宋体"/>
                <w:b/>
                <w:sz w:val="22"/>
                <w:szCs w:val="22"/>
              </w:rPr>
            </w:pPr>
            <w:r>
              <w:rPr>
                <w:rFonts w:ascii="宋体" w:hAnsi="宋体" w:cs="宋体" w:hint="eastAsia"/>
                <w:b/>
                <w:color w:val="auto"/>
                <w:sz w:val="22"/>
                <w:szCs w:val="22"/>
              </w:rPr>
              <w:t>竞赛类别</w:t>
            </w:r>
          </w:p>
        </w:tc>
        <w:tc>
          <w:tcPr>
            <w:tcW w:w="4218"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spacing w:line="300" w:lineRule="exact"/>
              <w:jc w:val="center"/>
              <w:textAlignment w:val="center"/>
              <w:rPr>
                <w:rFonts w:ascii="宋体" w:hAnsi="宋体" w:cs="宋体"/>
                <w:b/>
                <w:sz w:val="22"/>
                <w:szCs w:val="22"/>
              </w:rPr>
            </w:pPr>
            <w:r>
              <w:rPr>
                <w:rFonts w:ascii="宋体" w:hAnsi="宋体" w:cs="宋体" w:hint="eastAsia"/>
                <w:b/>
                <w:color w:val="auto"/>
                <w:sz w:val="22"/>
                <w:szCs w:val="22"/>
              </w:rPr>
              <w:t>竞赛项目</w:t>
            </w:r>
          </w:p>
        </w:tc>
        <w:tc>
          <w:tcPr>
            <w:tcW w:w="125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b/>
                <w:sz w:val="22"/>
                <w:szCs w:val="22"/>
              </w:rPr>
            </w:pPr>
            <w:r>
              <w:rPr>
                <w:rFonts w:ascii="宋体" w:hAnsi="宋体" w:cs="宋体" w:hint="eastAsia"/>
                <w:b/>
                <w:color w:val="auto"/>
                <w:sz w:val="22"/>
                <w:szCs w:val="22"/>
              </w:rPr>
              <w:t>施工总承包</w:t>
            </w:r>
            <w:r>
              <w:rPr>
                <w:rFonts w:ascii="宋体" w:hAnsi="宋体" w:cs="宋体" w:hint="eastAsia"/>
                <w:b/>
                <w:color w:val="auto"/>
                <w:sz w:val="22"/>
                <w:szCs w:val="22"/>
              </w:rPr>
              <w:t xml:space="preserve">           </w:t>
            </w:r>
          </w:p>
        </w:tc>
        <w:tc>
          <w:tcPr>
            <w:tcW w:w="120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85B0A" w:rsidRDefault="00885B0A" w:rsidP="00885B0A">
            <w:pPr>
              <w:spacing w:line="300" w:lineRule="exact"/>
              <w:jc w:val="center"/>
              <w:textAlignment w:val="center"/>
              <w:rPr>
                <w:rFonts w:ascii="宋体" w:hAnsi="宋体" w:cs="宋体"/>
                <w:b/>
                <w:sz w:val="22"/>
                <w:szCs w:val="22"/>
              </w:rPr>
            </w:pPr>
            <w:r>
              <w:rPr>
                <w:rFonts w:ascii="宋体" w:hAnsi="宋体" w:cs="宋体" w:hint="eastAsia"/>
                <w:b/>
                <w:color w:val="auto"/>
                <w:sz w:val="22"/>
                <w:szCs w:val="22"/>
              </w:rPr>
              <w:t>专业承包</w:t>
            </w:r>
          </w:p>
        </w:tc>
        <w:tc>
          <w:tcPr>
            <w:tcW w:w="873" w:type="dxa"/>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885B0A" w:rsidRDefault="00885B0A" w:rsidP="00885B0A">
            <w:pPr>
              <w:spacing w:line="300" w:lineRule="exact"/>
              <w:jc w:val="center"/>
              <w:textAlignment w:val="center"/>
              <w:rPr>
                <w:rFonts w:ascii="宋体" w:hAnsi="宋体" w:cs="宋体"/>
                <w:b/>
                <w:sz w:val="22"/>
                <w:szCs w:val="22"/>
              </w:rPr>
            </w:pPr>
            <w:r>
              <w:rPr>
                <w:rFonts w:ascii="宋体" w:hAnsi="宋体" w:cs="宋体" w:hint="eastAsia"/>
                <w:b/>
                <w:color w:val="auto"/>
                <w:sz w:val="22"/>
                <w:szCs w:val="22"/>
              </w:rPr>
              <w:t>得分</w:t>
            </w: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306"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基础分</w:t>
            </w:r>
            <w:r>
              <w:rPr>
                <w:rFonts w:ascii="宋体" w:hAnsi="宋体" w:cs="宋体" w:hint="eastAsia"/>
                <w:color w:val="auto"/>
                <w:sz w:val="22"/>
                <w:szCs w:val="22"/>
              </w:rPr>
              <w:t xml:space="preserve">      36</w:t>
            </w:r>
            <w:r>
              <w:rPr>
                <w:rFonts w:ascii="宋体" w:eastAsia="宋体" w:hAnsi="宋体" w:cs="宋体" w:hint="eastAsia"/>
                <w:color w:val="auto"/>
                <w:sz w:val="22"/>
                <w:szCs w:val="22"/>
              </w:rPr>
              <w:t>分</w:t>
            </w:r>
            <w:r>
              <w:rPr>
                <w:rFonts w:ascii="宋体" w:hAnsi="宋体" w:cs="宋体" w:hint="eastAsia"/>
                <w:color w:val="auto"/>
                <w:sz w:val="22"/>
                <w:szCs w:val="22"/>
              </w:rPr>
              <w:t xml:space="preserve"> </w:t>
            </w:r>
          </w:p>
        </w:tc>
        <w:tc>
          <w:tcPr>
            <w:tcW w:w="117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 xml:space="preserve"> </w:t>
            </w:r>
            <w:r>
              <w:rPr>
                <w:rFonts w:ascii="宋体" w:eastAsia="宋体" w:hAnsi="宋体" w:cs="宋体" w:hint="eastAsia"/>
                <w:color w:val="auto"/>
                <w:sz w:val="22"/>
                <w:szCs w:val="22"/>
              </w:rPr>
              <w:t>执业资格</w:t>
            </w:r>
            <w:r>
              <w:rPr>
                <w:rFonts w:ascii="宋体" w:hAnsi="宋体" w:cs="宋体" w:hint="eastAsia"/>
                <w:color w:val="auto"/>
                <w:sz w:val="22"/>
                <w:szCs w:val="22"/>
              </w:rPr>
              <w:t xml:space="preserve">   24</w:t>
            </w:r>
            <w:r>
              <w:rPr>
                <w:rFonts w:ascii="宋体" w:eastAsia="宋体" w:hAnsi="宋体" w:cs="宋体" w:hint="eastAsia"/>
                <w:color w:val="auto"/>
                <w:sz w:val="22"/>
                <w:szCs w:val="22"/>
              </w:rPr>
              <w:t>分</w:t>
            </w:r>
          </w:p>
        </w:tc>
        <w:tc>
          <w:tcPr>
            <w:tcW w:w="304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一级注册建造师</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24</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24</w:t>
            </w:r>
          </w:p>
        </w:tc>
        <w:tc>
          <w:tcPr>
            <w:tcW w:w="873"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1306"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304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二级注册建造师</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20</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20</w:t>
            </w:r>
          </w:p>
        </w:tc>
        <w:tc>
          <w:tcPr>
            <w:tcW w:w="873"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640"/>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306"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项目经理</w:t>
            </w:r>
          </w:p>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工作经历</w:t>
            </w:r>
          </w:p>
          <w:p w:rsidR="00885B0A" w:rsidRDefault="00885B0A" w:rsidP="00885B0A">
            <w:pPr>
              <w:jc w:val="center"/>
              <w:rPr>
                <w:rFonts w:ascii="宋体" w:hAnsi="宋体" w:cs="宋体"/>
                <w:sz w:val="22"/>
                <w:szCs w:val="22"/>
              </w:rPr>
            </w:pPr>
            <w:r>
              <w:rPr>
                <w:rFonts w:ascii="宋体" w:hAnsi="宋体" w:cs="宋体" w:hint="eastAsia"/>
                <w:color w:val="auto"/>
                <w:sz w:val="22"/>
                <w:szCs w:val="22"/>
              </w:rPr>
              <w:t>4</w:t>
            </w:r>
            <w:r>
              <w:rPr>
                <w:rFonts w:ascii="宋体" w:eastAsia="宋体" w:hAnsi="宋体" w:cs="宋体" w:hint="eastAsia"/>
                <w:color w:val="auto"/>
                <w:sz w:val="22"/>
                <w:szCs w:val="22"/>
              </w:rPr>
              <w:t>分</w:t>
            </w:r>
          </w:p>
        </w:tc>
        <w:tc>
          <w:tcPr>
            <w:tcW w:w="304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取得建造师注册证书并担任项目经理满</w:t>
            </w:r>
            <w:r>
              <w:rPr>
                <w:rFonts w:ascii="宋体" w:hAnsi="宋体" w:cs="宋体" w:hint="eastAsia"/>
                <w:color w:val="auto"/>
                <w:sz w:val="22"/>
                <w:szCs w:val="22"/>
              </w:rPr>
              <w:t>8</w:t>
            </w:r>
            <w:r>
              <w:rPr>
                <w:rFonts w:ascii="宋体" w:eastAsia="宋体" w:hAnsi="宋体" w:cs="宋体" w:hint="eastAsia"/>
                <w:color w:val="auto"/>
                <w:sz w:val="22"/>
                <w:szCs w:val="22"/>
              </w:rPr>
              <w:t>年</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4</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650"/>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w:t>
            </w:r>
          </w:p>
        </w:tc>
        <w:tc>
          <w:tcPr>
            <w:tcW w:w="1306"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304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取得建造师注册证书并担任项目经理满</w:t>
            </w:r>
            <w:r>
              <w:rPr>
                <w:rFonts w:ascii="宋体" w:hAnsi="宋体" w:cs="宋体" w:hint="eastAsia"/>
                <w:color w:val="auto"/>
                <w:sz w:val="22"/>
                <w:szCs w:val="22"/>
              </w:rPr>
              <w:t>5</w:t>
            </w:r>
            <w:r>
              <w:rPr>
                <w:rFonts w:ascii="宋体" w:eastAsia="宋体" w:hAnsi="宋体" w:cs="宋体" w:hint="eastAsia"/>
                <w:color w:val="auto"/>
                <w:sz w:val="22"/>
                <w:szCs w:val="22"/>
              </w:rPr>
              <w:t>年</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690"/>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w:t>
            </w:r>
          </w:p>
        </w:tc>
        <w:tc>
          <w:tcPr>
            <w:tcW w:w="1306"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304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取得建造师注册证书并担任项目经理满</w:t>
            </w:r>
            <w:r>
              <w:rPr>
                <w:rFonts w:ascii="宋体" w:hAnsi="宋体" w:cs="宋体" w:hint="eastAsia"/>
                <w:color w:val="auto"/>
                <w:sz w:val="22"/>
                <w:szCs w:val="22"/>
              </w:rPr>
              <w:t>3</w:t>
            </w:r>
            <w:r>
              <w:rPr>
                <w:rFonts w:ascii="宋体" w:eastAsia="宋体" w:hAnsi="宋体" w:cs="宋体" w:hint="eastAsia"/>
                <w:color w:val="auto"/>
                <w:sz w:val="22"/>
                <w:szCs w:val="22"/>
              </w:rPr>
              <w:t>年</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710"/>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w:t>
            </w:r>
          </w:p>
        </w:tc>
        <w:tc>
          <w:tcPr>
            <w:tcW w:w="1306"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个人荣誉</w:t>
            </w:r>
            <w:r>
              <w:rPr>
                <w:rFonts w:ascii="宋体" w:hAnsi="宋体" w:cs="宋体" w:hint="eastAsia"/>
                <w:color w:val="auto"/>
                <w:sz w:val="22"/>
                <w:szCs w:val="22"/>
              </w:rPr>
              <w:t xml:space="preserve">         2</w:t>
            </w:r>
            <w:r>
              <w:rPr>
                <w:rFonts w:ascii="宋体" w:eastAsia="宋体" w:hAnsi="宋体" w:cs="宋体" w:hint="eastAsia"/>
                <w:color w:val="auto"/>
                <w:sz w:val="22"/>
                <w:szCs w:val="22"/>
              </w:rPr>
              <w:t>分</w:t>
            </w:r>
          </w:p>
        </w:tc>
        <w:tc>
          <w:tcPr>
            <w:tcW w:w="304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市级（含）以上先进、专家、</w:t>
            </w:r>
            <w:r>
              <w:rPr>
                <w:rFonts w:ascii="宋体" w:hAnsi="宋体" w:cs="宋体" w:hint="eastAsia"/>
                <w:color w:val="auto"/>
                <w:sz w:val="22"/>
                <w:szCs w:val="22"/>
              </w:rPr>
              <w:t xml:space="preserve">    </w:t>
            </w:r>
          </w:p>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劳模、诚信（优秀）项目经理等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68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7</w:t>
            </w:r>
          </w:p>
        </w:tc>
        <w:tc>
          <w:tcPr>
            <w:tcW w:w="1306"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ind w:firstLineChars="100" w:firstLine="220"/>
              <w:jc w:val="center"/>
              <w:rPr>
                <w:rFonts w:ascii="宋体" w:hAnsi="宋体" w:cs="宋体"/>
                <w:sz w:val="22"/>
                <w:szCs w:val="22"/>
              </w:rPr>
            </w:pPr>
          </w:p>
        </w:tc>
        <w:tc>
          <w:tcPr>
            <w:tcW w:w="1174" w:type="dxa"/>
            <w:tcBorders>
              <w:top w:val="single" w:sz="4" w:space="0" w:color="000000"/>
              <w:left w:val="single" w:sz="4" w:space="0" w:color="auto"/>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项目管理</w:t>
            </w:r>
            <w:r>
              <w:rPr>
                <w:rFonts w:ascii="宋体" w:hAnsi="宋体" w:cs="宋体" w:hint="eastAsia"/>
                <w:color w:val="auto"/>
                <w:sz w:val="22"/>
                <w:szCs w:val="22"/>
              </w:rPr>
              <w:t xml:space="preserve">  6</w:t>
            </w:r>
            <w:r>
              <w:rPr>
                <w:rFonts w:ascii="宋体" w:eastAsia="宋体" w:hAnsi="宋体" w:cs="宋体" w:hint="eastAsia"/>
                <w:color w:val="auto"/>
                <w:sz w:val="22"/>
                <w:szCs w:val="22"/>
              </w:rPr>
              <w:t>分</w:t>
            </w:r>
            <w:r>
              <w:rPr>
                <w:rFonts w:ascii="宋体" w:hAnsi="宋体" w:cs="宋体" w:hint="eastAsia"/>
                <w:color w:val="auto"/>
                <w:sz w:val="22"/>
                <w:szCs w:val="22"/>
              </w:rPr>
              <w:t xml:space="preserve">              </w:t>
            </w:r>
          </w:p>
        </w:tc>
        <w:tc>
          <w:tcPr>
            <w:tcW w:w="3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近五年担任项目经理的</w:t>
            </w:r>
          </w:p>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项目概况</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6</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w:t>
            </w:r>
          </w:p>
        </w:tc>
        <w:tc>
          <w:tcPr>
            <w:tcW w:w="873" w:type="dxa"/>
            <w:tcBorders>
              <w:top w:val="single" w:sz="4" w:space="0" w:color="auto"/>
              <w:left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8</w:t>
            </w:r>
          </w:p>
        </w:tc>
        <w:tc>
          <w:tcPr>
            <w:tcW w:w="1306"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质量奖</w:t>
            </w:r>
            <w:r>
              <w:rPr>
                <w:rFonts w:ascii="宋体" w:hAnsi="宋体" w:cs="宋体" w:hint="eastAsia"/>
                <w:color w:val="auto"/>
                <w:sz w:val="22"/>
                <w:szCs w:val="22"/>
              </w:rPr>
              <w:t xml:space="preserve">          10</w:t>
            </w:r>
            <w:r>
              <w:rPr>
                <w:rFonts w:ascii="宋体" w:eastAsia="宋体" w:hAnsi="宋体" w:cs="宋体" w:hint="eastAsia"/>
                <w:color w:val="auto"/>
                <w:sz w:val="22"/>
                <w:szCs w:val="22"/>
              </w:rPr>
              <w:t>分</w:t>
            </w:r>
          </w:p>
        </w:tc>
        <w:tc>
          <w:tcPr>
            <w:tcW w:w="117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国家级</w:t>
            </w: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中国建设工程鲁班奖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10</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10</w:t>
            </w:r>
          </w:p>
        </w:tc>
        <w:tc>
          <w:tcPr>
            <w:tcW w:w="873"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9</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国家优质工程奖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10</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10</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10</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中国土木工程詹天佑奖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10</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10</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62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11</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中国建筑工程装饰奖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7</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7</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12</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中国安装工程优质奖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7</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7</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13</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中国建筑工程钢结构金奖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7</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7</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14</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其他国家级（专业）优质工程</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7</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7</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kern w:val="2"/>
                <w:sz w:val="22"/>
                <w:szCs w:val="22"/>
              </w:rPr>
              <w:t>15</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华东地区优质工程奖</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kern w:val="2"/>
                <w:sz w:val="22"/>
                <w:szCs w:val="22"/>
              </w:rPr>
              <w:t>16</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建筑质量“泰山杯”</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kern w:val="2"/>
                <w:sz w:val="22"/>
                <w:szCs w:val="22"/>
              </w:rPr>
              <w:t>17</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建筑装饰装修质量“泰山杯”</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4</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kern w:val="2"/>
                <w:sz w:val="22"/>
                <w:szCs w:val="22"/>
              </w:rPr>
              <w:t>18</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其他省级（专业）优质工程</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4</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19</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省级建设工程优质结构</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705D0E">
            <w:pPr>
              <w:spacing w:line="440" w:lineRule="exact"/>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90"/>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lastRenderedPageBreak/>
              <w:t>20</w:t>
            </w:r>
          </w:p>
        </w:tc>
        <w:tc>
          <w:tcPr>
            <w:tcW w:w="1306"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市级</w:t>
            </w:r>
          </w:p>
        </w:tc>
        <w:tc>
          <w:tcPr>
            <w:tcW w:w="3044"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市级优质工程</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55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21</w:t>
            </w:r>
          </w:p>
        </w:tc>
        <w:tc>
          <w:tcPr>
            <w:tcW w:w="1306"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新技术应用</w:t>
            </w:r>
            <w:r>
              <w:rPr>
                <w:rFonts w:ascii="宋体" w:hAnsi="宋体" w:cs="宋体" w:hint="eastAsia"/>
                <w:color w:val="auto"/>
                <w:sz w:val="22"/>
                <w:szCs w:val="22"/>
              </w:rPr>
              <w:t xml:space="preserve"> </w:t>
            </w:r>
            <w:r>
              <w:rPr>
                <w:rFonts w:ascii="宋体" w:eastAsia="宋体" w:hAnsi="宋体" w:cs="宋体" w:hint="eastAsia"/>
                <w:color w:val="auto"/>
                <w:sz w:val="22"/>
                <w:szCs w:val="22"/>
              </w:rPr>
              <w:t>和科技成果</w:t>
            </w:r>
          </w:p>
          <w:p w:rsidR="00885B0A" w:rsidRDefault="00885B0A" w:rsidP="00885B0A">
            <w:pPr>
              <w:jc w:val="center"/>
              <w:rPr>
                <w:rFonts w:ascii="宋体" w:hAnsi="宋体" w:cs="宋体"/>
                <w:sz w:val="22"/>
                <w:szCs w:val="22"/>
              </w:rPr>
            </w:pPr>
            <w:r>
              <w:rPr>
                <w:rFonts w:ascii="宋体" w:hAnsi="宋体" w:cs="宋体" w:hint="eastAsia"/>
                <w:color w:val="auto"/>
                <w:sz w:val="22"/>
                <w:szCs w:val="22"/>
              </w:rPr>
              <w:t>24</w:t>
            </w:r>
            <w:r>
              <w:rPr>
                <w:rFonts w:ascii="宋体" w:eastAsia="宋体" w:hAnsi="宋体" w:cs="宋体" w:hint="eastAsia"/>
                <w:color w:val="auto"/>
                <w:sz w:val="22"/>
                <w:szCs w:val="22"/>
              </w:rPr>
              <w:t>分</w:t>
            </w: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p w:rsidR="00885B0A" w:rsidRDefault="00885B0A" w:rsidP="00885B0A">
            <w:pPr>
              <w:jc w:val="center"/>
              <w:rPr>
                <w:rFonts w:ascii="宋体" w:hAnsi="宋体" w:cs="宋体"/>
                <w:sz w:val="22"/>
                <w:szCs w:val="22"/>
              </w:rPr>
            </w:pPr>
          </w:p>
        </w:tc>
        <w:tc>
          <w:tcPr>
            <w:tcW w:w="1174"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新技术应用</w:t>
            </w:r>
          </w:p>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r>
              <w:rPr>
                <w:rFonts w:ascii="宋体" w:eastAsia="宋体" w:hAnsi="宋体" w:cs="宋体" w:hint="eastAsia"/>
                <w:color w:val="auto"/>
                <w:sz w:val="22"/>
                <w:szCs w:val="22"/>
              </w:rPr>
              <w:t>分</w:t>
            </w:r>
          </w:p>
        </w:tc>
        <w:tc>
          <w:tcPr>
            <w:tcW w:w="3044"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建筑业十项新技术</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22</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3044"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w:t>
            </w:r>
            <w:r>
              <w:rPr>
                <w:rFonts w:ascii="宋体" w:eastAsia="宋体" w:hAnsi="宋体" w:cs="宋体" w:hint="eastAsia"/>
                <w:color w:val="auto"/>
                <w:sz w:val="22"/>
                <w:szCs w:val="22"/>
              </w:rPr>
              <w:t>四新</w:t>
            </w:r>
            <w:r>
              <w:rPr>
                <w:color w:val="auto"/>
                <w:sz w:val="22"/>
                <w:szCs w:val="22"/>
              </w:rPr>
              <w:t>”</w:t>
            </w:r>
            <w:r>
              <w:rPr>
                <w:rFonts w:ascii="宋体" w:eastAsia="宋体" w:hAnsi="宋体" w:cs="宋体" w:hint="eastAsia"/>
                <w:color w:val="auto"/>
                <w:sz w:val="22"/>
                <w:szCs w:val="22"/>
              </w:rPr>
              <w:t>技术</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23</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QC</w:t>
            </w:r>
            <w:r>
              <w:rPr>
                <w:rFonts w:ascii="宋体" w:eastAsia="宋体" w:hAnsi="宋体" w:cs="宋体" w:hint="eastAsia"/>
                <w:color w:val="auto"/>
                <w:sz w:val="22"/>
                <w:szCs w:val="22"/>
              </w:rPr>
              <w:t>成果</w:t>
            </w:r>
            <w:r>
              <w:rPr>
                <w:rFonts w:ascii="宋体" w:hAnsi="宋体" w:cs="宋体" w:hint="eastAsia"/>
                <w:color w:val="auto"/>
                <w:sz w:val="22"/>
                <w:szCs w:val="22"/>
              </w:rPr>
              <w:t xml:space="preserve">      6</w:t>
            </w:r>
            <w:r>
              <w:rPr>
                <w:rFonts w:ascii="宋体" w:eastAsia="宋体" w:hAnsi="宋体" w:cs="宋体" w:hint="eastAsia"/>
                <w:color w:val="auto"/>
                <w:sz w:val="22"/>
                <w:szCs w:val="22"/>
              </w:rPr>
              <w:t>分</w:t>
            </w:r>
          </w:p>
        </w:tc>
        <w:tc>
          <w:tcPr>
            <w:tcW w:w="1734"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国家级</w:t>
            </w:r>
          </w:p>
        </w:tc>
        <w:tc>
          <w:tcPr>
            <w:tcW w:w="1310" w:type="dxa"/>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一等</w:t>
            </w:r>
          </w:p>
        </w:tc>
        <w:tc>
          <w:tcPr>
            <w:tcW w:w="1257" w:type="dxa"/>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hAnsi="宋体" w:cs="宋体" w:hint="eastAsia"/>
                <w:color w:val="auto"/>
                <w:sz w:val="22"/>
                <w:szCs w:val="22"/>
              </w:rPr>
              <w:t>24</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rPr>
                <w:rFonts w:ascii="宋体" w:hAnsi="宋体" w:cs="宋体"/>
                <w:sz w:val="22"/>
                <w:szCs w:val="22"/>
              </w:rPr>
            </w:pPr>
          </w:p>
        </w:tc>
        <w:tc>
          <w:tcPr>
            <w:tcW w:w="1734"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hAnsi="宋体" w:cs="宋体" w:hint="eastAsia"/>
                <w:color w:val="auto"/>
                <w:sz w:val="22"/>
                <w:szCs w:val="22"/>
              </w:rPr>
              <w:t>25</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三等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26</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873"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27</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28</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三等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29</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市级</w:t>
            </w: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30</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31</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三等</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0.5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0.5</w:t>
            </w:r>
          </w:p>
        </w:tc>
        <w:tc>
          <w:tcPr>
            <w:tcW w:w="873"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32</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BIM</w:t>
            </w:r>
            <w:r>
              <w:rPr>
                <w:rFonts w:ascii="宋体" w:eastAsia="宋体" w:hAnsi="宋体" w:cs="宋体" w:hint="eastAsia"/>
                <w:color w:val="auto"/>
                <w:sz w:val="22"/>
                <w:szCs w:val="22"/>
              </w:rPr>
              <w:t>成果</w:t>
            </w:r>
            <w:r>
              <w:rPr>
                <w:rFonts w:ascii="宋体" w:hAnsi="宋体" w:cs="宋体" w:hint="eastAsia"/>
                <w:color w:val="auto"/>
                <w:sz w:val="22"/>
                <w:szCs w:val="22"/>
              </w:rPr>
              <w:t xml:space="preserve">     6</w:t>
            </w:r>
            <w:r>
              <w:rPr>
                <w:rFonts w:ascii="宋体" w:eastAsia="宋体" w:hAnsi="宋体" w:cs="宋体" w:hint="eastAsia"/>
                <w:color w:val="auto"/>
                <w:sz w:val="22"/>
                <w:szCs w:val="22"/>
              </w:rPr>
              <w:t>分</w:t>
            </w:r>
          </w:p>
        </w:tc>
        <w:tc>
          <w:tcPr>
            <w:tcW w:w="1734" w:type="dxa"/>
            <w:vMerge w:val="restart"/>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国家级</w:t>
            </w:r>
          </w:p>
        </w:tc>
        <w:tc>
          <w:tcPr>
            <w:tcW w:w="1310"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一等</w:t>
            </w:r>
          </w:p>
        </w:tc>
        <w:tc>
          <w:tcPr>
            <w:tcW w:w="1257"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vMerge w:val="restart"/>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33</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87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34</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三等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35</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p w:rsidR="00885B0A" w:rsidRDefault="00885B0A" w:rsidP="00885B0A">
            <w:pPr>
              <w:jc w:val="center"/>
              <w:textAlignment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873"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36</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37</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三等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38</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市级</w:t>
            </w: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一等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39</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tcBorders>
              <w:left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二等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vMerge/>
            <w:tcBorders>
              <w:left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40</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tcBorders>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3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三等</w:t>
            </w: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0.5</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0.5</w:t>
            </w:r>
          </w:p>
        </w:tc>
        <w:tc>
          <w:tcPr>
            <w:tcW w:w="873"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41</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p w:rsidR="00885B0A" w:rsidRDefault="00885B0A" w:rsidP="00885B0A"/>
          <w:p w:rsidR="00885B0A" w:rsidRDefault="00885B0A" w:rsidP="00885B0A">
            <w:pPr>
              <w:jc w:val="center"/>
            </w:pPr>
            <w:r>
              <w:rPr>
                <w:rFonts w:ascii="宋体" w:eastAsia="宋体" w:hAnsi="宋体" w:cs="宋体" w:hint="eastAsia"/>
                <w:color w:val="auto"/>
              </w:rPr>
              <w:t>综合成果</w:t>
            </w:r>
          </w:p>
          <w:p w:rsidR="00885B0A" w:rsidRDefault="00885B0A" w:rsidP="00885B0A">
            <w:pPr>
              <w:jc w:val="center"/>
            </w:pPr>
            <w:r>
              <w:rPr>
                <w:rFonts w:hint="eastAsia"/>
                <w:color w:val="auto"/>
              </w:rPr>
              <w:t>9</w:t>
            </w:r>
            <w:r>
              <w:rPr>
                <w:rFonts w:ascii="宋体" w:eastAsia="宋体" w:hAnsi="宋体" w:cs="宋体" w:hint="eastAsia"/>
                <w:color w:val="auto"/>
              </w:rPr>
              <w:t>分</w:t>
            </w:r>
          </w:p>
          <w:p w:rsidR="00885B0A" w:rsidRDefault="00885B0A" w:rsidP="00885B0A">
            <w:pPr>
              <w:jc w:val="center"/>
            </w:pPr>
          </w:p>
        </w:tc>
        <w:tc>
          <w:tcPr>
            <w:tcW w:w="173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项目管理</w:t>
            </w:r>
          </w:p>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成果</w:t>
            </w:r>
            <w:r>
              <w:rPr>
                <w:rFonts w:ascii="宋体" w:hAnsi="宋体" w:cs="宋体" w:hint="eastAsia"/>
                <w:color w:val="auto"/>
                <w:sz w:val="22"/>
                <w:szCs w:val="22"/>
              </w:rPr>
              <w:t>1.5</w:t>
            </w:r>
            <w:r>
              <w:rPr>
                <w:rFonts w:ascii="宋体" w:eastAsia="宋体" w:hAnsi="宋体" w:cs="宋体" w:hint="eastAsia"/>
                <w:color w:val="auto"/>
                <w:sz w:val="22"/>
                <w:szCs w:val="22"/>
              </w:rPr>
              <w:t>分</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国家级</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rPr>
                <w:rFonts w:ascii="宋体" w:hAnsi="宋体" w:cs="宋体"/>
                <w:sz w:val="22"/>
                <w:szCs w:val="22"/>
              </w:rPr>
            </w:pPr>
          </w:p>
        </w:tc>
      </w:tr>
      <w:tr w:rsidR="00885B0A" w:rsidTr="00885B0A">
        <w:trPr>
          <w:trHeight w:hRule="exact" w:val="41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42</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43</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专利</w:t>
            </w:r>
          </w:p>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r>
              <w:rPr>
                <w:rFonts w:ascii="宋体" w:eastAsia="宋体" w:hAnsi="宋体" w:cs="宋体" w:hint="eastAsia"/>
                <w:color w:val="auto"/>
                <w:sz w:val="22"/>
                <w:szCs w:val="22"/>
              </w:rPr>
              <w:t>分</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发明型</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44</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实用新型</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45</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标准 （含团标）           1.5分</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国家级</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5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46</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rPr>
                <w:rFonts w:ascii="宋体" w:hAnsi="宋体" w:cs="宋体"/>
                <w:sz w:val="22"/>
                <w:szCs w:val="22"/>
              </w:rPr>
            </w:pPr>
          </w:p>
        </w:tc>
      </w:tr>
      <w:tr w:rsidR="00885B0A" w:rsidTr="00885B0A">
        <w:trPr>
          <w:trHeight w:hRule="exact" w:val="5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47</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科技成果评价</w:t>
            </w:r>
            <w:r>
              <w:rPr>
                <w:rFonts w:ascii="宋体" w:hAnsi="宋体" w:cs="宋体" w:hint="eastAsia"/>
                <w:color w:val="auto"/>
                <w:sz w:val="22"/>
                <w:szCs w:val="22"/>
              </w:rPr>
              <w:t xml:space="preserve">        1.5</w:t>
            </w:r>
            <w:r>
              <w:rPr>
                <w:rFonts w:ascii="宋体" w:eastAsia="宋体" w:hAnsi="宋体" w:cs="宋体" w:hint="eastAsia"/>
                <w:color w:val="auto"/>
                <w:sz w:val="22"/>
                <w:szCs w:val="22"/>
              </w:rPr>
              <w:t>分</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国内领先及以上</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62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48</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国内先进</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lastRenderedPageBreak/>
              <w:t>49</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 xml:space="preserve">工法 </w:t>
            </w:r>
            <w:r>
              <w:rPr>
                <w:rStyle w:val="font11"/>
                <w:rFonts w:hint="default"/>
                <w:color w:val="auto"/>
              </w:rPr>
              <w:t xml:space="preserve">          1.5分</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50</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市级</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1</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51</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rPr>
                <w:rFonts w:ascii="宋体" w:hAnsi="宋体" w:cs="宋体"/>
                <w:sz w:val="22"/>
                <w:szCs w:val="22"/>
              </w:rPr>
            </w:pPr>
            <w:r>
              <w:rPr>
                <w:rFonts w:ascii="宋体" w:eastAsia="宋体" w:hAnsi="宋体" w:cs="宋体" w:hint="eastAsia"/>
                <w:color w:val="auto"/>
                <w:sz w:val="22"/>
                <w:szCs w:val="22"/>
              </w:rPr>
              <w:t>论文</w:t>
            </w:r>
          </w:p>
          <w:p w:rsidR="00885B0A" w:rsidRDefault="00885B0A" w:rsidP="00885B0A">
            <w:pPr>
              <w:spacing w:line="280" w:lineRule="exact"/>
              <w:jc w:val="center"/>
              <w:rPr>
                <w:rFonts w:ascii="宋体" w:hAnsi="宋体" w:cs="宋体"/>
                <w:sz w:val="22"/>
                <w:szCs w:val="22"/>
              </w:rPr>
            </w:pPr>
            <w:r>
              <w:rPr>
                <w:rFonts w:ascii="宋体" w:hAnsi="宋体" w:cs="宋体" w:hint="eastAsia"/>
                <w:color w:val="auto"/>
                <w:sz w:val="22"/>
                <w:szCs w:val="22"/>
              </w:rPr>
              <w:t>1.5</w:t>
            </w:r>
            <w:r>
              <w:rPr>
                <w:rFonts w:ascii="宋体" w:eastAsia="宋体" w:hAnsi="宋体" w:cs="宋体" w:hint="eastAsia"/>
                <w:color w:val="auto"/>
                <w:sz w:val="22"/>
                <w:szCs w:val="22"/>
              </w:rPr>
              <w:t>分</w:t>
            </w:r>
          </w:p>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核心刊物</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52</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734" w:type="dxa"/>
            <w:vMerge/>
            <w:tcBorders>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其他刊物</w:t>
            </w: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53</w:t>
            </w:r>
          </w:p>
        </w:tc>
        <w:tc>
          <w:tcPr>
            <w:tcW w:w="1306"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科技成果</w:t>
            </w:r>
            <w:r>
              <w:rPr>
                <w:rFonts w:ascii="宋体" w:hAnsi="宋体" w:cs="宋体" w:hint="eastAsia"/>
                <w:color w:val="auto"/>
                <w:sz w:val="22"/>
                <w:szCs w:val="22"/>
              </w:rPr>
              <w:t xml:space="preserve">   </w:t>
            </w:r>
            <w:r>
              <w:rPr>
                <w:rFonts w:ascii="宋体" w:eastAsia="宋体" w:hAnsi="宋体" w:cs="宋体" w:hint="eastAsia"/>
                <w:color w:val="auto"/>
                <w:sz w:val="22"/>
                <w:szCs w:val="22"/>
              </w:rPr>
              <w:t>转化使用</w:t>
            </w:r>
            <w:r>
              <w:rPr>
                <w:rFonts w:ascii="宋体" w:hAnsi="宋体" w:cs="宋体" w:hint="eastAsia"/>
                <w:color w:val="auto"/>
                <w:sz w:val="22"/>
                <w:szCs w:val="22"/>
              </w:rPr>
              <w:t xml:space="preserve">      20</w:t>
            </w:r>
            <w:r>
              <w:rPr>
                <w:rFonts w:ascii="宋体" w:eastAsia="宋体" w:hAnsi="宋体" w:cs="宋体" w:hint="eastAsia"/>
                <w:color w:val="auto"/>
                <w:sz w:val="22"/>
                <w:szCs w:val="22"/>
              </w:rPr>
              <w:t>分</w:t>
            </w:r>
          </w:p>
        </w:tc>
        <w:tc>
          <w:tcPr>
            <w:tcW w:w="1174"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转化应用</w:t>
            </w:r>
            <w:r>
              <w:rPr>
                <w:rFonts w:ascii="宋体" w:hAnsi="宋体" w:cs="宋体" w:hint="eastAsia"/>
                <w:color w:val="auto"/>
                <w:sz w:val="22"/>
                <w:szCs w:val="22"/>
              </w:rPr>
              <w:t xml:space="preserve">     20</w:t>
            </w:r>
            <w:r>
              <w:rPr>
                <w:rFonts w:ascii="宋体" w:eastAsia="宋体" w:hAnsi="宋体" w:cs="宋体" w:hint="eastAsia"/>
                <w:color w:val="auto"/>
                <w:sz w:val="22"/>
                <w:szCs w:val="22"/>
              </w:rPr>
              <w:t>分</w:t>
            </w:r>
          </w:p>
        </w:tc>
        <w:tc>
          <w:tcPr>
            <w:tcW w:w="173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专利</w:t>
            </w:r>
            <w:r>
              <w:rPr>
                <w:rFonts w:ascii="宋体" w:hAnsi="宋体" w:cs="宋体" w:hint="eastAsia"/>
                <w:color w:val="auto"/>
                <w:sz w:val="22"/>
                <w:szCs w:val="22"/>
              </w:rPr>
              <w:t xml:space="preserve"> </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54</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BIM</w:t>
            </w:r>
            <w:r>
              <w:rPr>
                <w:rFonts w:ascii="宋体" w:eastAsia="宋体" w:hAnsi="宋体" w:cs="宋体" w:hint="eastAsia"/>
                <w:color w:val="auto"/>
                <w:sz w:val="22"/>
                <w:szCs w:val="22"/>
              </w:rPr>
              <w:t>应用成果</w:t>
            </w:r>
          </w:p>
        </w:tc>
        <w:tc>
          <w:tcPr>
            <w:tcW w:w="131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55</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QC</w:t>
            </w:r>
            <w:r>
              <w:rPr>
                <w:rFonts w:ascii="宋体" w:eastAsia="宋体" w:hAnsi="宋体" w:cs="宋体" w:hint="eastAsia"/>
                <w:color w:val="auto"/>
                <w:sz w:val="22"/>
                <w:szCs w:val="22"/>
              </w:rPr>
              <w:t>成果</w:t>
            </w: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56</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标准（含团标）</w:t>
            </w: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57</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科技成果评价</w:t>
            </w: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58</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工法</w:t>
            </w: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59</w:t>
            </w:r>
          </w:p>
        </w:tc>
        <w:tc>
          <w:tcPr>
            <w:tcW w:w="130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73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论文</w:t>
            </w:r>
          </w:p>
        </w:tc>
        <w:tc>
          <w:tcPr>
            <w:tcW w:w="131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766"/>
        </w:trPr>
        <w:tc>
          <w:tcPr>
            <w:tcW w:w="872" w:type="dxa"/>
            <w:tcBorders>
              <w:top w:val="single" w:sz="4" w:space="0" w:color="auto"/>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60</w:t>
            </w:r>
          </w:p>
        </w:tc>
        <w:tc>
          <w:tcPr>
            <w:tcW w:w="1306"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现场管理</w:t>
            </w:r>
            <w:r>
              <w:rPr>
                <w:rFonts w:ascii="宋体" w:hAnsi="宋体" w:cs="宋体" w:hint="eastAsia"/>
                <w:color w:val="auto"/>
                <w:sz w:val="22"/>
                <w:szCs w:val="22"/>
              </w:rPr>
              <w:t xml:space="preserve">      10</w:t>
            </w:r>
            <w:r>
              <w:rPr>
                <w:rFonts w:ascii="宋体" w:eastAsia="宋体" w:hAnsi="宋体" w:cs="宋体" w:hint="eastAsia"/>
                <w:color w:val="auto"/>
                <w:sz w:val="22"/>
                <w:szCs w:val="22"/>
              </w:rPr>
              <w:t>分</w:t>
            </w:r>
          </w:p>
        </w:tc>
        <w:tc>
          <w:tcPr>
            <w:tcW w:w="1174"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进度管理</w:t>
            </w:r>
          </w:p>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4</w:t>
            </w:r>
            <w:r>
              <w:rPr>
                <w:rFonts w:ascii="宋体" w:eastAsia="宋体" w:hAnsi="宋体" w:cs="宋体" w:hint="eastAsia"/>
                <w:color w:val="auto"/>
                <w:sz w:val="22"/>
                <w:szCs w:val="22"/>
              </w:rPr>
              <w:t>分</w:t>
            </w:r>
          </w:p>
        </w:tc>
        <w:tc>
          <w:tcPr>
            <w:tcW w:w="1734"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双代号网络图</w:t>
            </w:r>
          </w:p>
          <w:p w:rsidR="00885B0A" w:rsidRDefault="00885B0A" w:rsidP="00885B0A">
            <w:pPr>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逻辑清晰、正确</w:t>
            </w:r>
          </w:p>
        </w:tc>
        <w:tc>
          <w:tcPr>
            <w:tcW w:w="1257"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999"/>
        </w:trPr>
        <w:tc>
          <w:tcPr>
            <w:tcW w:w="872" w:type="dxa"/>
            <w:tcBorders>
              <w:top w:val="single" w:sz="4" w:space="0" w:color="auto"/>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61</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vMerge/>
            <w:tcBorders>
              <w:left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10" w:type="dxa"/>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textAlignment w:val="center"/>
              <w:rPr>
                <w:rFonts w:ascii="宋体" w:hAnsi="宋体" w:cs="宋体"/>
                <w:sz w:val="22"/>
                <w:szCs w:val="22"/>
              </w:rPr>
            </w:pPr>
            <w:r>
              <w:rPr>
                <w:rFonts w:ascii="宋体" w:eastAsia="宋体" w:hAnsi="宋体" w:cs="宋体" w:hint="eastAsia"/>
                <w:color w:val="auto"/>
                <w:sz w:val="22"/>
                <w:szCs w:val="22"/>
              </w:rPr>
              <w:t>关键线路和节点符合施工要求</w:t>
            </w:r>
          </w:p>
        </w:tc>
        <w:tc>
          <w:tcPr>
            <w:tcW w:w="1257"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62</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174"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绿色施工</w:t>
            </w:r>
          </w:p>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r>
              <w:rPr>
                <w:rFonts w:ascii="宋体" w:eastAsia="宋体" w:hAnsi="宋体" w:cs="宋体" w:hint="eastAsia"/>
                <w:color w:val="auto"/>
                <w:sz w:val="22"/>
                <w:szCs w:val="22"/>
              </w:rPr>
              <w:t>分</w:t>
            </w:r>
          </w:p>
        </w:tc>
        <w:tc>
          <w:tcPr>
            <w:tcW w:w="1734" w:type="dxa"/>
            <w:tcBorders>
              <w:top w:val="single" w:sz="4" w:space="0" w:color="auto"/>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国家级</w:t>
            </w:r>
          </w:p>
        </w:tc>
        <w:tc>
          <w:tcPr>
            <w:tcW w:w="1310" w:type="dxa"/>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3</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auto"/>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63</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tcBorders>
              <w:top w:val="single" w:sz="4" w:space="0" w:color="auto"/>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省级</w:t>
            </w:r>
          </w:p>
        </w:tc>
        <w:tc>
          <w:tcPr>
            <w:tcW w:w="1310" w:type="dxa"/>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2.5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64</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174"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spacing w:line="280" w:lineRule="exact"/>
              <w:jc w:val="center"/>
              <w:rPr>
                <w:rFonts w:ascii="宋体" w:hAnsi="宋体" w:cs="宋体"/>
                <w:sz w:val="22"/>
                <w:szCs w:val="22"/>
              </w:rPr>
            </w:pPr>
            <w:r>
              <w:rPr>
                <w:rFonts w:ascii="宋体" w:eastAsia="宋体" w:hAnsi="宋体" w:cs="宋体" w:hint="eastAsia"/>
                <w:color w:val="auto"/>
                <w:sz w:val="22"/>
                <w:szCs w:val="22"/>
              </w:rPr>
              <w:t>安全文明</w:t>
            </w:r>
            <w:r>
              <w:rPr>
                <w:rFonts w:ascii="宋体" w:hAnsi="宋体" w:cs="宋体" w:hint="eastAsia"/>
                <w:color w:val="auto"/>
                <w:sz w:val="22"/>
                <w:szCs w:val="22"/>
              </w:rPr>
              <w:t xml:space="preserve"> </w:t>
            </w:r>
            <w:r>
              <w:rPr>
                <w:rFonts w:ascii="宋体" w:eastAsia="宋体" w:hAnsi="宋体" w:cs="宋体" w:hint="eastAsia"/>
                <w:color w:val="auto"/>
                <w:sz w:val="22"/>
                <w:szCs w:val="22"/>
              </w:rPr>
              <w:t>工地</w:t>
            </w:r>
            <w:r>
              <w:rPr>
                <w:rFonts w:ascii="宋体" w:hAnsi="宋体" w:cs="宋体" w:hint="eastAsia"/>
                <w:color w:val="auto"/>
                <w:sz w:val="22"/>
                <w:szCs w:val="22"/>
              </w:rPr>
              <w:t>1.5</w:t>
            </w:r>
            <w:r>
              <w:rPr>
                <w:rFonts w:ascii="宋体" w:eastAsia="宋体" w:hAnsi="宋体" w:cs="宋体" w:hint="eastAsia"/>
                <w:color w:val="auto"/>
                <w:sz w:val="22"/>
                <w:szCs w:val="22"/>
              </w:rPr>
              <w:t>分</w:t>
            </w:r>
          </w:p>
        </w:tc>
        <w:tc>
          <w:tcPr>
            <w:tcW w:w="1734" w:type="dxa"/>
            <w:tcBorders>
              <w:top w:val="single" w:sz="4" w:space="0" w:color="000000"/>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r>
              <w:rPr>
                <w:rFonts w:ascii="宋体" w:eastAsia="宋体" w:hAnsi="宋体" w:cs="宋体" w:hint="eastAsia"/>
                <w:color w:val="auto"/>
                <w:sz w:val="22"/>
                <w:szCs w:val="22"/>
              </w:rPr>
              <w:t>省部级</w:t>
            </w:r>
          </w:p>
        </w:tc>
        <w:tc>
          <w:tcPr>
            <w:tcW w:w="131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spacing w:line="280" w:lineRule="exact"/>
              <w:jc w:val="center"/>
              <w:textAlignment w:val="center"/>
              <w:rPr>
                <w:rFonts w:ascii="宋体" w:hAnsi="宋体" w:cs="宋体"/>
                <w:sz w:val="22"/>
                <w:szCs w:val="22"/>
              </w:rPr>
            </w:pP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65</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174"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tcBorders>
              <w:top w:val="single" w:sz="4" w:space="0" w:color="000000"/>
              <w:left w:val="single" w:sz="4" w:space="0" w:color="000000"/>
              <w:bottom w:val="single" w:sz="4" w:space="0" w:color="auto"/>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市区级</w:t>
            </w:r>
          </w:p>
        </w:tc>
        <w:tc>
          <w:tcPr>
            <w:tcW w:w="131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12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w:t>
            </w:r>
          </w:p>
        </w:tc>
        <w:tc>
          <w:tcPr>
            <w:tcW w:w="873" w:type="dxa"/>
            <w:vMerge w:val="restart"/>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66</w:t>
            </w:r>
          </w:p>
        </w:tc>
        <w:tc>
          <w:tcPr>
            <w:tcW w:w="1306" w:type="dxa"/>
            <w:vMerge/>
            <w:tcBorders>
              <w:left w:val="single" w:sz="4" w:space="0" w:color="auto"/>
              <w:right w:val="single" w:sz="4" w:space="0" w:color="auto"/>
            </w:tcBorders>
            <w:tcMar>
              <w:top w:w="12" w:type="dxa"/>
              <w:left w:w="12" w:type="dxa"/>
              <w:right w:w="12" w:type="dxa"/>
            </w:tcMar>
            <w:vAlign w:val="center"/>
          </w:tcPr>
          <w:p w:rsidR="00885B0A" w:rsidRDefault="00885B0A" w:rsidP="00885B0A">
            <w:pPr>
              <w:jc w:val="center"/>
              <w:rPr>
                <w:rFonts w:ascii="宋体" w:hAnsi="宋体" w:cs="宋体"/>
                <w:sz w:val="22"/>
                <w:szCs w:val="22"/>
              </w:rPr>
            </w:pPr>
          </w:p>
        </w:tc>
        <w:tc>
          <w:tcPr>
            <w:tcW w:w="1174"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885B0A" w:rsidRDefault="00885B0A" w:rsidP="00885B0A">
            <w:pPr>
              <w:jc w:val="center"/>
              <w:rPr>
                <w:rFonts w:ascii="宋体" w:hAnsi="宋体" w:cs="宋体"/>
                <w:sz w:val="22"/>
                <w:szCs w:val="22"/>
              </w:rPr>
            </w:pPr>
            <w:r>
              <w:rPr>
                <w:rFonts w:ascii="宋体" w:eastAsia="宋体" w:hAnsi="宋体" w:cs="宋体" w:hint="eastAsia"/>
                <w:color w:val="auto"/>
                <w:sz w:val="22"/>
                <w:szCs w:val="22"/>
              </w:rPr>
              <w:t>智慧工地</w:t>
            </w:r>
          </w:p>
          <w:p w:rsidR="00885B0A" w:rsidRDefault="00885B0A" w:rsidP="00885B0A">
            <w:pPr>
              <w:jc w:val="center"/>
              <w:rPr>
                <w:rFonts w:ascii="宋体" w:hAnsi="宋体" w:cs="宋体"/>
                <w:sz w:val="22"/>
                <w:szCs w:val="22"/>
              </w:rPr>
            </w:pPr>
            <w:r>
              <w:rPr>
                <w:rFonts w:ascii="宋体" w:hAnsi="宋体" w:cs="宋体" w:hint="eastAsia"/>
                <w:color w:val="auto"/>
                <w:sz w:val="22"/>
                <w:szCs w:val="22"/>
              </w:rPr>
              <w:t>1.5</w:t>
            </w:r>
            <w:r>
              <w:rPr>
                <w:rFonts w:ascii="宋体" w:eastAsia="宋体" w:hAnsi="宋体" w:cs="宋体" w:hint="eastAsia"/>
                <w:color w:val="auto"/>
                <w:sz w:val="22"/>
                <w:szCs w:val="22"/>
              </w:rPr>
              <w:t>分</w:t>
            </w:r>
          </w:p>
        </w:tc>
        <w:tc>
          <w:tcPr>
            <w:tcW w:w="1734" w:type="dxa"/>
            <w:tcBorders>
              <w:top w:val="single" w:sz="4" w:space="0" w:color="auto"/>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eastAsia="宋体" w:hAnsi="宋体" w:cs="宋体" w:hint="eastAsia"/>
                <w:color w:val="auto"/>
                <w:sz w:val="22"/>
                <w:szCs w:val="22"/>
              </w:rPr>
              <w:t>拓展建设</w:t>
            </w:r>
          </w:p>
        </w:tc>
        <w:tc>
          <w:tcPr>
            <w:tcW w:w="1310" w:type="dxa"/>
            <w:tcBorders>
              <w:top w:val="single" w:sz="4" w:space="0" w:color="000000"/>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257" w:type="dxa"/>
            <w:tcBorders>
              <w:top w:val="single" w:sz="4" w:space="0" w:color="000000"/>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1.5</w:t>
            </w:r>
          </w:p>
        </w:tc>
        <w:tc>
          <w:tcPr>
            <w:tcW w:w="873" w:type="dxa"/>
            <w:vMerge/>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885B0A" w:rsidRDefault="00885B0A" w:rsidP="00885B0A">
            <w:pPr>
              <w:jc w:val="center"/>
              <w:rPr>
                <w:rFonts w:ascii="宋体" w:hAnsi="宋体" w:cs="宋体"/>
                <w:sz w:val="22"/>
                <w:szCs w:val="22"/>
              </w:rPr>
            </w:pPr>
          </w:p>
        </w:tc>
      </w:tr>
      <w:tr w:rsidR="00885B0A" w:rsidTr="00885B0A">
        <w:trPr>
          <w:trHeight w:hRule="exact" w:val="47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67</w:t>
            </w:r>
          </w:p>
        </w:tc>
        <w:tc>
          <w:tcPr>
            <w:tcW w:w="1306" w:type="dxa"/>
            <w:vMerge/>
            <w:tcBorders>
              <w:left w:val="single" w:sz="4" w:space="0" w:color="auto"/>
              <w:bottom w:val="single" w:sz="4" w:space="0" w:color="000000"/>
              <w:right w:val="single" w:sz="4" w:space="0" w:color="auto"/>
            </w:tcBorders>
            <w:tcMar>
              <w:top w:w="12" w:type="dxa"/>
              <w:left w:w="12" w:type="dxa"/>
              <w:right w:w="12" w:type="dxa"/>
            </w:tcMar>
            <w:vAlign w:val="center"/>
          </w:tcPr>
          <w:p w:rsidR="00885B0A" w:rsidRDefault="00885B0A" w:rsidP="00885B0A">
            <w:pPr>
              <w:jc w:val="center"/>
              <w:textAlignment w:val="center"/>
              <w:rPr>
                <w:rFonts w:ascii="宋体" w:hAnsi="宋体" w:cs="宋体"/>
                <w:b/>
                <w:sz w:val="22"/>
                <w:szCs w:val="22"/>
              </w:rPr>
            </w:pPr>
          </w:p>
        </w:tc>
        <w:tc>
          <w:tcPr>
            <w:tcW w:w="1174" w:type="dxa"/>
            <w:vMerge/>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734"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bCs/>
                <w:sz w:val="22"/>
                <w:szCs w:val="22"/>
              </w:rPr>
            </w:pPr>
            <w:r>
              <w:rPr>
                <w:rFonts w:ascii="宋体" w:eastAsia="宋体" w:hAnsi="宋体" w:cs="宋体" w:hint="eastAsia"/>
                <w:bCs/>
                <w:color w:val="auto"/>
                <w:sz w:val="22"/>
                <w:szCs w:val="22"/>
              </w:rPr>
              <w:t>基础建设</w:t>
            </w:r>
          </w:p>
        </w:tc>
        <w:tc>
          <w:tcPr>
            <w:tcW w:w="1310" w:type="dxa"/>
            <w:tcBorders>
              <w:top w:val="single" w:sz="4" w:space="0" w:color="000000"/>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bCs/>
                <w:sz w:val="22"/>
                <w:szCs w:val="22"/>
              </w:rPr>
            </w:pPr>
          </w:p>
        </w:tc>
        <w:tc>
          <w:tcPr>
            <w:tcW w:w="1257" w:type="dxa"/>
            <w:tcBorders>
              <w:top w:val="single" w:sz="4" w:space="0" w:color="000000"/>
              <w:left w:val="single" w:sz="4" w:space="0" w:color="auto"/>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bCs/>
                <w:sz w:val="22"/>
                <w:szCs w:val="22"/>
              </w:rPr>
            </w:pPr>
            <w:r>
              <w:rPr>
                <w:rFonts w:ascii="宋体" w:hAnsi="宋体" w:cs="宋体" w:hint="eastAsia"/>
                <w:color w:val="auto"/>
                <w:sz w:val="22"/>
                <w:szCs w:val="22"/>
              </w:rPr>
              <w:t>1</w:t>
            </w:r>
          </w:p>
        </w:tc>
        <w:tc>
          <w:tcPr>
            <w:tcW w:w="120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bCs/>
                <w:sz w:val="22"/>
                <w:szCs w:val="22"/>
              </w:rPr>
            </w:pPr>
            <w:r>
              <w:rPr>
                <w:rFonts w:ascii="宋体" w:hAnsi="宋体" w:cs="宋体" w:hint="eastAsia"/>
                <w:color w:val="auto"/>
                <w:sz w:val="22"/>
                <w:szCs w:val="22"/>
              </w:rPr>
              <w:t>1</w:t>
            </w: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rPr>
                <w:rFonts w:ascii="宋体" w:hAnsi="宋体" w:cs="宋体"/>
                <w:b/>
                <w:sz w:val="22"/>
                <w:szCs w:val="22"/>
              </w:rPr>
            </w:pPr>
          </w:p>
        </w:tc>
      </w:tr>
      <w:tr w:rsidR="00885B0A" w:rsidTr="00885B0A">
        <w:trPr>
          <w:trHeight w:hRule="exact" w:val="856"/>
        </w:trPr>
        <w:tc>
          <w:tcPr>
            <w:tcW w:w="8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p>
        </w:tc>
        <w:tc>
          <w:tcPr>
            <w:tcW w:w="1306"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rsidR="00885B0A" w:rsidRDefault="00885B0A" w:rsidP="00885B0A">
            <w:pPr>
              <w:jc w:val="center"/>
              <w:textAlignment w:val="center"/>
              <w:rPr>
                <w:rFonts w:ascii="宋体" w:hAnsi="宋体" w:cs="宋体"/>
                <w:b/>
                <w:sz w:val="22"/>
                <w:szCs w:val="22"/>
              </w:rPr>
            </w:pPr>
            <w:r>
              <w:rPr>
                <w:rFonts w:ascii="宋体" w:hAnsi="宋体" w:cs="宋体" w:hint="eastAsia"/>
                <w:b/>
                <w:color w:val="auto"/>
                <w:sz w:val="22"/>
                <w:szCs w:val="22"/>
              </w:rPr>
              <w:t>应得分</w:t>
            </w:r>
          </w:p>
        </w:tc>
        <w:tc>
          <w:tcPr>
            <w:tcW w:w="1174"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sz w:val="22"/>
                <w:szCs w:val="22"/>
              </w:rPr>
            </w:pPr>
            <w:r>
              <w:rPr>
                <w:rFonts w:ascii="宋体" w:hAnsi="宋体" w:cs="宋体" w:hint="eastAsia"/>
                <w:color w:val="auto"/>
                <w:sz w:val="22"/>
                <w:szCs w:val="22"/>
              </w:rPr>
              <w:t>100</w:t>
            </w:r>
          </w:p>
        </w:tc>
        <w:tc>
          <w:tcPr>
            <w:tcW w:w="1734"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885B0A" w:rsidRDefault="00885B0A" w:rsidP="00885B0A">
            <w:pPr>
              <w:jc w:val="center"/>
              <w:textAlignment w:val="center"/>
              <w:rPr>
                <w:rFonts w:ascii="宋体" w:hAnsi="宋体" w:cs="宋体"/>
                <w:b/>
                <w:sz w:val="22"/>
                <w:szCs w:val="22"/>
              </w:rPr>
            </w:pPr>
            <w:r>
              <w:rPr>
                <w:rFonts w:ascii="宋体" w:hAnsi="宋体" w:cs="宋体" w:hint="eastAsia"/>
                <w:b/>
                <w:color w:val="auto"/>
                <w:sz w:val="22"/>
                <w:szCs w:val="22"/>
              </w:rPr>
              <w:t>实得分</w:t>
            </w:r>
          </w:p>
        </w:tc>
        <w:tc>
          <w:tcPr>
            <w:tcW w:w="3776" w:type="dxa"/>
            <w:gridSpan w:val="3"/>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885B0A" w:rsidRDefault="00885B0A" w:rsidP="00885B0A">
            <w:pPr>
              <w:jc w:val="center"/>
              <w:textAlignment w:val="center"/>
              <w:rPr>
                <w:rFonts w:ascii="宋体" w:hAnsi="宋体" w:cs="宋体"/>
                <w:b/>
                <w:sz w:val="22"/>
                <w:szCs w:val="22"/>
              </w:rPr>
            </w:pPr>
          </w:p>
        </w:tc>
        <w:tc>
          <w:tcPr>
            <w:tcW w:w="8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85B0A" w:rsidRDefault="00885B0A" w:rsidP="00885B0A">
            <w:pPr>
              <w:rPr>
                <w:rFonts w:ascii="宋体" w:hAnsi="宋体" w:cs="宋体"/>
                <w:b/>
                <w:sz w:val="22"/>
                <w:szCs w:val="22"/>
              </w:rPr>
            </w:pPr>
          </w:p>
        </w:tc>
      </w:tr>
    </w:tbl>
    <w:p w:rsidR="00885B0A" w:rsidRDefault="00885B0A" w:rsidP="00885B0A">
      <w:pPr>
        <w:rPr>
          <w:rFonts w:ascii="Times New Roman" w:eastAsiaTheme="minorEastAsia"/>
          <w:sz w:val="22"/>
        </w:rPr>
      </w:pPr>
    </w:p>
    <w:p w:rsidR="007322FB" w:rsidRDefault="007322FB" w:rsidP="00885B0A">
      <w:pPr>
        <w:rPr>
          <w:rFonts w:ascii="Times New Roman" w:eastAsiaTheme="minorEastAsia"/>
          <w:sz w:val="22"/>
        </w:rPr>
      </w:pPr>
    </w:p>
    <w:p w:rsidR="007322FB" w:rsidRDefault="007322FB" w:rsidP="00885B0A">
      <w:pPr>
        <w:rPr>
          <w:rFonts w:ascii="Times New Roman" w:eastAsiaTheme="minorEastAsia"/>
          <w:sz w:val="22"/>
        </w:rPr>
      </w:pPr>
    </w:p>
    <w:p w:rsidR="007322FB" w:rsidRDefault="007322FB" w:rsidP="00885B0A">
      <w:pPr>
        <w:rPr>
          <w:rFonts w:ascii="Times New Roman" w:eastAsiaTheme="minorEastAsia"/>
          <w:sz w:val="22"/>
        </w:rPr>
      </w:pPr>
    </w:p>
    <w:p w:rsidR="007322FB" w:rsidRDefault="007322FB" w:rsidP="007322FB">
      <w:pPr>
        <w:spacing w:before="48"/>
        <w:rPr>
          <w:rFonts w:ascii="仿宋_GB2312" w:eastAsia="仿宋_GB2312" w:hAnsi="仿宋_GB2312" w:cs="仿宋_GB2312"/>
          <w:spacing w:val="-26"/>
          <w:sz w:val="32"/>
          <w:szCs w:val="24"/>
        </w:rPr>
      </w:pPr>
    </w:p>
    <w:p w:rsidR="007322FB" w:rsidRDefault="007322FB" w:rsidP="007322FB">
      <w:pPr>
        <w:spacing w:before="48"/>
        <w:rPr>
          <w:rFonts w:ascii="仿宋_GB2312" w:eastAsia="仿宋_GB2312" w:hAnsi="仿宋_GB2312" w:cs="仿宋_GB2312"/>
          <w:spacing w:val="-26"/>
          <w:sz w:val="32"/>
          <w:szCs w:val="24"/>
        </w:rPr>
      </w:pPr>
    </w:p>
    <w:p w:rsidR="007322FB" w:rsidRDefault="007322FB" w:rsidP="007322FB">
      <w:pPr>
        <w:spacing w:before="48"/>
        <w:rPr>
          <w:rFonts w:ascii="仿宋_GB2312" w:eastAsia="仿宋_GB2312" w:hAnsi="仿宋_GB2312" w:cs="仿宋_GB2312"/>
          <w:spacing w:val="-26"/>
          <w:sz w:val="32"/>
          <w:szCs w:val="24"/>
        </w:rPr>
      </w:pPr>
    </w:p>
    <w:p w:rsidR="007322FB" w:rsidRDefault="007322FB" w:rsidP="007322FB">
      <w:pPr>
        <w:spacing w:before="48"/>
        <w:rPr>
          <w:rFonts w:ascii="仿宋_GB2312" w:eastAsia="仿宋_GB2312" w:hAnsi="仿宋_GB2312" w:cs="仿宋_GB2312"/>
          <w:spacing w:val="-26"/>
          <w:sz w:val="32"/>
          <w:szCs w:val="24"/>
        </w:rPr>
      </w:pPr>
    </w:p>
    <w:p w:rsidR="007322FB" w:rsidRDefault="007322FB" w:rsidP="007322FB">
      <w:pPr>
        <w:spacing w:before="48"/>
        <w:rPr>
          <w:rFonts w:ascii="仿宋_GB2312" w:eastAsia="仿宋_GB2312" w:hAnsi="仿宋_GB2312" w:cs="仿宋_GB2312"/>
          <w:spacing w:val="-26"/>
          <w:sz w:val="32"/>
          <w:szCs w:val="24"/>
        </w:rPr>
      </w:pPr>
    </w:p>
    <w:p w:rsidR="007322FB" w:rsidRDefault="007322FB" w:rsidP="007322FB">
      <w:pPr>
        <w:spacing w:before="48"/>
        <w:rPr>
          <w:rFonts w:ascii="仿宋_GB2312" w:eastAsia="仿宋_GB2312" w:hAnsi="仿宋_GB2312" w:cs="仿宋_GB2312"/>
          <w:sz w:val="32"/>
          <w:szCs w:val="24"/>
        </w:rPr>
      </w:pPr>
      <w:r>
        <w:rPr>
          <w:rFonts w:ascii="仿宋_GB2312" w:eastAsia="仿宋_GB2312" w:hAnsi="仿宋_GB2312" w:cs="仿宋_GB2312" w:hint="eastAsia"/>
          <w:spacing w:val="-26"/>
          <w:sz w:val="32"/>
          <w:szCs w:val="24"/>
        </w:rPr>
        <w:lastRenderedPageBreak/>
        <w:t xml:space="preserve">附件 </w:t>
      </w:r>
      <w:r>
        <w:rPr>
          <w:rFonts w:ascii="仿宋_GB2312" w:eastAsia="仿宋_GB2312" w:hAnsi="仿宋_GB2312" w:cs="仿宋_GB2312" w:hint="eastAsia"/>
          <w:sz w:val="32"/>
          <w:szCs w:val="24"/>
        </w:rPr>
        <w:t>3：</w:t>
      </w:r>
    </w:p>
    <w:p w:rsidR="007322FB" w:rsidRPr="007322FB" w:rsidRDefault="00B84DC6" w:rsidP="00B84DC6">
      <w:pPr>
        <w:widowControl w:val="0"/>
        <w:kinsoku/>
        <w:adjustRightInd/>
        <w:snapToGrid/>
        <w:ind w:right="2154"/>
        <w:jc w:val="center"/>
        <w:textAlignment w:val="auto"/>
      </w:pPr>
      <w:r>
        <w:rPr>
          <w:rFonts w:ascii="方正小标宋简体" w:eastAsia="方正小标宋简体" w:hAnsi="方正小标宋简体" w:cs="方正小标宋简体" w:hint="eastAsia"/>
          <w:bCs/>
          <w:color w:val="333333"/>
          <w:sz w:val="44"/>
        </w:rPr>
        <w:t xml:space="preserve">     </w:t>
      </w:r>
      <w:r w:rsidR="007322FB">
        <w:rPr>
          <w:rFonts w:ascii="方正小标宋简体" w:eastAsia="方正小标宋简体" w:hAnsi="方正小标宋简体" w:cs="方正小标宋简体" w:hint="eastAsia"/>
          <w:bCs/>
          <w:color w:val="333333"/>
          <w:sz w:val="44"/>
        </w:rPr>
        <w:t>聊城市建筑企业项目经理劳动竞</w:t>
      </w:r>
      <w:r>
        <w:rPr>
          <w:rFonts w:ascii="方正小标宋简体" w:eastAsia="方正小标宋简体" w:hAnsi="方正小标宋简体" w:cs="方正小标宋简体" w:hint="eastAsia"/>
          <w:bCs/>
          <w:color w:val="333333"/>
          <w:sz w:val="44"/>
        </w:rPr>
        <w:t xml:space="preserve">    </w:t>
      </w:r>
      <w:r w:rsidR="007322FB">
        <w:rPr>
          <w:rFonts w:ascii="方正小标宋简体" w:eastAsia="方正小标宋简体" w:hAnsi="方正小标宋简体" w:cs="方正小标宋简体" w:hint="eastAsia"/>
          <w:bCs/>
          <w:color w:val="333333"/>
          <w:sz w:val="44"/>
        </w:rPr>
        <w:t>赛活动</w:t>
      </w:r>
      <w:r w:rsidR="007322FB">
        <w:rPr>
          <w:rFonts w:ascii="方正小标宋简体" w:eastAsia="方正小标宋简体" w:hAnsi="方正小标宋简体" w:cs="方正小标宋简体" w:hint="eastAsia"/>
          <w:bCs/>
          <w:sz w:val="44"/>
        </w:rPr>
        <w:t>申报表</w:t>
      </w:r>
    </w:p>
    <w:p w:rsidR="007322FB" w:rsidRDefault="007322FB" w:rsidP="00885B0A">
      <w:pPr>
        <w:rPr>
          <w:rFonts w:ascii="Times New Roman" w:eastAsiaTheme="minorEastAsia"/>
          <w:sz w:val="22"/>
        </w:rPr>
      </w:pPr>
    </w:p>
    <w:p w:rsidR="007322FB" w:rsidRDefault="007322FB" w:rsidP="00885B0A">
      <w:pPr>
        <w:rPr>
          <w:rFonts w:ascii="Times New Roman" w:eastAsiaTheme="minorEastAsia"/>
          <w:sz w:val="22"/>
        </w:rPr>
      </w:pPr>
    </w:p>
    <w:tbl>
      <w:tblPr>
        <w:tblW w:w="9386" w:type="dxa"/>
        <w:tblInd w:w="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tblPr>
      <w:tblGrid>
        <w:gridCol w:w="2232"/>
        <w:gridCol w:w="891"/>
        <w:gridCol w:w="830"/>
        <w:gridCol w:w="955"/>
        <w:gridCol w:w="330"/>
        <w:gridCol w:w="675"/>
        <w:gridCol w:w="1409"/>
        <w:gridCol w:w="2064"/>
      </w:tblGrid>
      <w:tr w:rsidR="007322FB" w:rsidTr="001B7779">
        <w:trPr>
          <w:trHeight w:val="650"/>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黑体" w:eastAsia="黑体" w:hAnsi="黑体" w:cs="黑体" w:hint="eastAsia"/>
                <w:b/>
                <w:bCs/>
                <w:color w:val="auto"/>
                <w:sz w:val="24"/>
                <w:szCs w:val="24"/>
              </w:rPr>
              <w:t>一、企业情况</w:t>
            </w: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企业名称</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企业资质等级</w:t>
            </w:r>
          </w:p>
        </w:tc>
        <w:tc>
          <w:tcPr>
            <w:tcW w:w="2065" w:type="dxa"/>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通讯地址</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5" w:type="dxa"/>
            <w:gridSpan w:val="2"/>
            <w:tcBorders>
              <w:tl2br w:val="nil"/>
              <w:tr2bl w:val="nil"/>
            </w:tcBorders>
            <w:shd w:val="clear" w:color="auto" w:fill="FFFFFF" w:themeFill="background1"/>
            <w:noWrap/>
            <w:vAlign w:val="center"/>
          </w:tcPr>
          <w:p w:rsidR="007322FB" w:rsidRDefault="007322FB" w:rsidP="001B7779">
            <w:pPr>
              <w:jc w:val="center"/>
            </w:pPr>
            <w:r>
              <w:rPr>
                <w:rFonts w:ascii="宋体" w:eastAsia="宋体" w:hAnsi="宋体" w:cs="宋体" w:hint="eastAsia"/>
                <w:color w:val="auto"/>
                <w:sz w:val="24"/>
                <w:szCs w:val="24"/>
              </w:rPr>
              <w:t>经办人姓名</w:t>
            </w:r>
          </w:p>
        </w:tc>
        <w:tc>
          <w:tcPr>
            <w:tcW w:w="2060" w:type="dxa"/>
            <w:tcBorders>
              <w:tl2br w:val="nil"/>
              <w:tr2bl w:val="nil"/>
            </w:tcBorders>
            <w:shd w:val="clear" w:color="auto" w:fill="FFFFFF" w:themeFill="background1"/>
            <w:noWrap/>
            <w:vAlign w:val="center"/>
          </w:tcPr>
          <w:p w:rsidR="007322FB" w:rsidRDefault="007322FB" w:rsidP="001B7779">
            <w:pPr>
              <w:jc w:val="center"/>
            </w:pP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推荐单位</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经办人手机号</w:t>
            </w:r>
          </w:p>
        </w:tc>
        <w:tc>
          <w:tcPr>
            <w:tcW w:w="2065" w:type="dxa"/>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r>
      <w:tr w:rsidR="007322FB" w:rsidTr="001B7779">
        <w:trPr>
          <w:trHeight w:val="650"/>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黑体" w:eastAsia="黑体" w:hAnsi="黑体" w:cs="黑体" w:hint="eastAsia"/>
                <w:b/>
                <w:bCs/>
                <w:color w:val="auto"/>
                <w:sz w:val="24"/>
                <w:szCs w:val="24"/>
              </w:rPr>
              <w:t>二、个人情况</w:t>
            </w: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项目经理姓名</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照片</w:t>
            </w:r>
          </w:p>
        </w:tc>
        <w:tc>
          <w:tcPr>
            <w:tcW w:w="2065" w:type="dxa"/>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身份证号码</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手机号码</w:t>
            </w:r>
          </w:p>
        </w:tc>
        <w:tc>
          <w:tcPr>
            <w:tcW w:w="2065" w:type="dxa"/>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电子邮箱</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职称</w:t>
            </w:r>
          </w:p>
        </w:tc>
        <w:tc>
          <w:tcPr>
            <w:tcW w:w="2065"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任项目负责人年限</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注册建造师资格</w:t>
            </w:r>
          </w:p>
        </w:tc>
        <w:tc>
          <w:tcPr>
            <w:tcW w:w="2065" w:type="dxa"/>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r>
      <w:tr w:rsidR="007322FB" w:rsidTr="001B7779">
        <w:trPr>
          <w:trHeight w:val="650"/>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黑体" w:eastAsia="黑体" w:hAnsi="黑体" w:cs="黑体"/>
                <w:b/>
                <w:bCs/>
                <w:sz w:val="24"/>
              </w:rPr>
            </w:pPr>
            <w:r>
              <w:rPr>
                <w:rFonts w:ascii="宋体" w:eastAsia="宋体" w:hAnsi="宋体" w:cs="宋体" w:hint="eastAsia"/>
                <w:color w:val="auto"/>
                <w:sz w:val="24"/>
                <w:szCs w:val="24"/>
              </w:rPr>
              <w:t>专业类别</w:t>
            </w:r>
          </w:p>
        </w:tc>
        <w:tc>
          <w:tcPr>
            <w:tcW w:w="3007" w:type="dxa"/>
            <w:gridSpan w:val="4"/>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c>
          <w:tcPr>
            <w:tcW w:w="2080" w:type="dxa"/>
            <w:gridSpan w:val="2"/>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r>
              <w:rPr>
                <w:rFonts w:ascii="宋体" w:eastAsia="宋体" w:hAnsi="宋体" w:cs="宋体" w:hint="eastAsia"/>
                <w:color w:val="auto"/>
                <w:sz w:val="24"/>
                <w:szCs w:val="24"/>
              </w:rPr>
              <w:t>其他执业资格</w:t>
            </w:r>
          </w:p>
        </w:tc>
        <w:tc>
          <w:tcPr>
            <w:tcW w:w="2065" w:type="dxa"/>
            <w:tcBorders>
              <w:tl2br w:val="nil"/>
              <w:tr2bl w:val="nil"/>
            </w:tcBorders>
            <w:shd w:val="clear" w:color="auto" w:fill="FFFFFF" w:themeFill="background1"/>
            <w:noWrap/>
            <w:vAlign w:val="center"/>
          </w:tcPr>
          <w:p w:rsidR="007322FB" w:rsidRDefault="007322FB" w:rsidP="001B7779">
            <w:pPr>
              <w:jc w:val="center"/>
              <w:rPr>
                <w:rFonts w:ascii="宋体" w:hAnsi="宋体" w:cs="宋体"/>
                <w:sz w:val="24"/>
              </w:rPr>
            </w:pPr>
          </w:p>
        </w:tc>
      </w:tr>
      <w:tr w:rsidR="007322FB" w:rsidTr="001B7779">
        <w:trPr>
          <w:trHeight w:val="650"/>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黑体" w:eastAsia="黑体" w:hAnsi="黑体" w:cs="黑体"/>
                <w:b/>
                <w:bCs/>
                <w:sz w:val="24"/>
              </w:rPr>
            </w:pPr>
            <w:r>
              <w:rPr>
                <w:rFonts w:ascii="黑体" w:eastAsia="黑体" w:hAnsi="黑体" w:cs="黑体" w:hint="eastAsia"/>
                <w:b/>
                <w:bCs/>
                <w:color w:val="auto"/>
                <w:sz w:val="24"/>
                <w:szCs w:val="24"/>
              </w:rPr>
              <w:t>三、项目管理（</w:t>
            </w:r>
            <w:r>
              <w:rPr>
                <w:rFonts w:ascii="宋体" w:eastAsia="宋体" w:hAnsi="宋体" w:cs="宋体" w:hint="eastAsia"/>
                <w:color w:val="auto"/>
                <w:sz w:val="24"/>
                <w:szCs w:val="24"/>
              </w:rPr>
              <w:t>近五年担任项目经理的项目概况）</w:t>
            </w:r>
          </w:p>
        </w:tc>
      </w:tr>
      <w:tr w:rsidR="007322FB" w:rsidTr="001B7779">
        <w:trPr>
          <w:trHeight w:val="650"/>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项目名称</w:t>
            </w: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项目</w:t>
            </w:r>
          </w:p>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类型</w:t>
            </w: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工程规模</w:t>
            </w: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开竣工</w:t>
            </w:r>
          </w:p>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时间</w:t>
            </w: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中标金额（亿）</w:t>
            </w: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取得的效益及项目重难点</w:t>
            </w:r>
          </w:p>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（简要说明）</w:t>
            </w:r>
          </w:p>
        </w:tc>
      </w:tr>
      <w:tr w:rsidR="007322FB" w:rsidTr="001B7779">
        <w:trPr>
          <w:trHeight w:val="650"/>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p>
        </w:tc>
      </w:tr>
      <w:tr w:rsidR="007322FB" w:rsidTr="001B7779">
        <w:trPr>
          <w:trHeight w:val="625"/>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r>
      <w:tr w:rsidR="007322FB" w:rsidTr="001B7779">
        <w:trPr>
          <w:trHeight w:val="625"/>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r>
      <w:tr w:rsidR="007322FB" w:rsidTr="001B7779">
        <w:trPr>
          <w:trHeight w:val="625"/>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r>
      <w:tr w:rsidR="007322FB" w:rsidTr="001B7779">
        <w:trPr>
          <w:trHeight w:val="625"/>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r>
      <w:tr w:rsidR="007322FB" w:rsidTr="001B7779">
        <w:trPr>
          <w:trHeight w:val="625"/>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r>
      <w:tr w:rsidR="007322FB" w:rsidTr="001B7779">
        <w:trPr>
          <w:trHeight w:val="625"/>
        </w:trPr>
        <w:tc>
          <w:tcPr>
            <w:tcW w:w="2234" w:type="dxa"/>
            <w:tcBorders>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92"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830"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955" w:type="dxa"/>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1005" w:type="dxa"/>
            <w:gridSpan w:val="2"/>
            <w:tcBorders>
              <w:left w:val="single" w:sz="4" w:space="0" w:color="auto"/>
              <w:righ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c>
          <w:tcPr>
            <w:tcW w:w="3470" w:type="dxa"/>
            <w:gridSpan w:val="2"/>
            <w:tcBorders>
              <w:left w:val="single" w:sz="4" w:space="0" w:color="auto"/>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highlight w:val="yellow"/>
              </w:rPr>
            </w:pPr>
          </w:p>
        </w:tc>
      </w:tr>
      <w:tr w:rsidR="007322FB" w:rsidTr="001B7779">
        <w:trPr>
          <w:trHeight w:val="625"/>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黑体" w:eastAsia="黑体" w:hAnsi="黑体" w:cs="黑体" w:hint="eastAsia"/>
                <w:b/>
                <w:bCs/>
                <w:color w:val="auto"/>
                <w:sz w:val="24"/>
                <w:szCs w:val="24"/>
              </w:rPr>
              <w:t>四、近三年项目经理工程业绩</w:t>
            </w:r>
          </w:p>
        </w:tc>
      </w:tr>
      <w:tr w:rsidR="007322FB" w:rsidTr="001B7779">
        <w:trPr>
          <w:trHeight w:val="650"/>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宋体" w:eastAsia="宋体" w:hAnsi="宋体" w:cs="宋体" w:hint="eastAsia"/>
                <w:b/>
                <w:bCs/>
                <w:color w:val="auto"/>
                <w:sz w:val="24"/>
                <w:szCs w:val="24"/>
              </w:rPr>
              <w:t>1、质量奖</w:t>
            </w:r>
          </w:p>
        </w:tc>
      </w:tr>
      <w:tr w:rsidR="007322FB" w:rsidTr="001B7779">
        <w:trPr>
          <w:trHeight w:val="1547"/>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质量奖</w:t>
            </w:r>
          </w:p>
        </w:tc>
        <w:tc>
          <w:tcPr>
            <w:tcW w:w="7152" w:type="dxa"/>
            <w:gridSpan w:val="7"/>
            <w:tcBorders>
              <w:tl2br w:val="nil"/>
              <w:tr2bl w:val="nil"/>
            </w:tcBorders>
            <w:shd w:val="clear" w:color="auto" w:fill="FFFFFF" w:themeFill="background1"/>
            <w:noWrap/>
            <w:vAlign w:val="center"/>
          </w:tcPr>
          <w:p w:rsidR="007322FB" w:rsidRDefault="007322FB" w:rsidP="001B7779">
            <w:pPr>
              <w:tabs>
                <w:tab w:val="left" w:pos="331"/>
              </w:tabs>
              <w:rPr>
                <w:rFonts w:ascii="宋体" w:hAnsi="宋体" w:cs="宋体"/>
                <w:sz w:val="24"/>
              </w:rPr>
            </w:pPr>
            <w:r>
              <w:rPr>
                <w:rFonts w:ascii="宋体" w:eastAsia="宋体" w:hAnsi="宋体" w:cs="宋体" w:hint="eastAsia"/>
                <w:color w:val="auto"/>
                <w:sz w:val="24"/>
                <w:szCs w:val="24"/>
              </w:rPr>
              <w:t>1.</w:t>
            </w:r>
          </w:p>
          <w:p w:rsidR="007322FB" w:rsidRDefault="007322FB" w:rsidP="001B7779">
            <w:pPr>
              <w:tabs>
                <w:tab w:val="left" w:pos="331"/>
              </w:tabs>
              <w:rPr>
                <w:rFonts w:ascii="宋体" w:hAnsi="宋体" w:cs="宋体"/>
                <w:sz w:val="24"/>
              </w:rPr>
            </w:pPr>
            <w:r>
              <w:rPr>
                <w:rFonts w:ascii="宋体" w:eastAsia="宋体" w:hAnsi="宋体" w:cs="宋体" w:hint="eastAsia"/>
                <w:color w:val="auto"/>
                <w:sz w:val="24"/>
                <w:szCs w:val="24"/>
              </w:rPr>
              <w:t>2.</w:t>
            </w:r>
          </w:p>
          <w:p w:rsidR="007322FB" w:rsidRDefault="007322FB" w:rsidP="001B7779">
            <w:pPr>
              <w:tabs>
                <w:tab w:val="left" w:pos="331"/>
              </w:tabs>
              <w:rPr>
                <w:rFonts w:ascii="宋体" w:hAnsi="宋体" w:cs="宋体"/>
                <w:sz w:val="24"/>
              </w:rPr>
            </w:pPr>
            <w:r>
              <w:rPr>
                <w:rFonts w:ascii="宋体" w:eastAsia="宋体" w:hAnsi="宋体" w:cs="宋体" w:hint="eastAsia"/>
                <w:color w:val="auto"/>
                <w:sz w:val="24"/>
                <w:szCs w:val="24"/>
              </w:rPr>
              <w:t>3...</w:t>
            </w:r>
          </w:p>
        </w:tc>
      </w:tr>
      <w:tr w:rsidR="007322FB" w:rsidTr="001B7779">
        <w:trPr>
          <w:trHeight w:hRule="exact" w:val="624"/>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宋体" w:eastAsia="宋体" w:hAnsi="宋体" w:cs="宋体" w:hint="eastAsia"/>
                <w:b/>
                <w:bCs/>
                <w:color w:val="auto"/>
                <w:sz w:val="24"/>
                <w:szCs w:val="24"/>
              </w:rPr>
              <w:t>2、新技术应用和科技成果</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新技术应用</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QC成果</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BIM成果</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项目管理成果</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专利</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标准（含团标）</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科技成果评价</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工法</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论文</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宋体" w:eastAsia="宋体" w:hAnsi="宋体" w:cs="宋体" w:hint="eastAsia"/>
                <w:b/>
                <w:bCs/>
                <w:color w:val="auto"/>
                <w:sz w:val="24"/>
                <w:szCs w:val="24"/>
              </w:rPr>
              <w:t>3、科技成果转化使用</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转化应用</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9386" w:type="dxa"/>
            <w:gridSpan w:val="8"/>
            <w:tcBorders>
              <w:tl2br w:val="nil"/>
              <w:tr2bl w:val="nil"/>
            </w:tcBorders>
            <w:shd w:val="clear" w:color="auto" w:fill="FFFFFF" w:themeFill="background1"/>
            <w:noWrap/>
            <w:vAlign w:val="center"/>
          </w:tcPr>
          <w:p w:rsidR="007322FB" w:rsidRDefault="007322FB" w:rsidP="001B7779">
            <w:pPr>
              <w:textAlignment w:val="center"/>
              <w:rPr>
                <w:rFonts w:ascii="宋体" w:hAnsi="宋体" w:cs="宋体"/>
                <w:sz w:val="24"/>
              </w:rPr>
            </w:pPr>
            <w:r>
              <w:rPr>
                <w:rFonts w:ascii="宋体" w:eastAsia="宋体" w:hAnsi="宋体" w:cs="宋体" w:hint="eastAsia"/>
                <w:b/>
                <w:bCs/>
                <w:color w:val="auto"/>
                <w:sz w:val="24"/>
                <w:szCs w:val="24"/>
              </w:rPr>
              <w:t xml:space="preserve">4、现场管理 </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进度管理</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hAnsi="宋体" w:cs="宋体" w:hint="eastAsia"/>
                <w:color w:val="auto"/>
                <w:sz w:val="24"/>
                <w:szCs w:val="24"/>
              </w:rPr>
              <w:t>1.</w:t>
            </w:r>
          </w:p>
          <w:p w:rsidR="007322FB" w:rsidRDefault="007322FB" w:rsidP="001B7779">
            <w:pPr>
              <w:rPr>
                <w:rFonts w:ascii="宋体" w:hAnsi="宋体" w:cs="宋体"/>
                <w:sz w:val="24"/>
              </w:rPr>
            </w:pPr>
            <w:r>
              <w:rPr>
                <w:rFonts w:ascii="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智慧工地</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绿色施工</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hRule="exact" w:val="624"/>
        </w:trPr>
        <w:tc>
          <w:tcPr>
            <w:tcW w:w="2234" w:type="dxa"/>
            <w:tcBorders>
              <w:tl2br w:val="nil"/>
              <w:tr2bl w:val="nil"/>
            </w:tcBorders>
            <w:shd w:val="clear" w:color="auto" w:fill="FFFFFF" w:themeFill="background1"/>
            <w:noWrap/>
            <w:vAlign w:val="center"/>
          </w:tcPr>
          <w:p w:rsidR="007322FB" w:rsidRDefault="007322FB" w:rsidP="001B7779">
            <w:pPr>
              <w:jc w:val="center"/>
              <w:textAlignment w:val="center"/>
              <w:rPr>
                <w:rFonts w:ascii="宋体" w:hAnsi="宋体" w:cs="宋体"/>
                <w:sz w:val="24"/>
              </w:rPr>
            </w:pPr>
            <w:r>
              <w:rPr>
                <w:rFonts w:ascii="宋体" w:eastAsia="宋体" w:hAnsi="宋体" w:cs="宋体" w:hint="eastAsia"/>
                <w:color w:val="auto"/>
                <w:sz w:val="24"/>
                <w:szCs w:val="24"/>
              </w:rPr>
              <w:t>安全文明工地</w:t>
            </w:r>
          </w:p>
        </w:tc>
        <w:tc>
          <w:tcPr>
            <w:tcW w:w="7152" w:type="dxa"/>
            <w:gridSpan w:val="7"/>
            <w:tcBorders>
              <w:tl2br w:val="nil"/>
              <w:tr2bl w:val="nil"/>
            </w:tcBorders>
            <w:shd w:val="clear" w:color="auto" w:fill="FFFFFF" w:themeFill="background1"/>
            <w:noWrap/>
            <w:vAlign w:val="center"/>
          </w:tcPr>
          <w:p w:rsidR="007322FB" w:rsidRDefault="007322FB" w:rsidP="001B7779">
            <w:pPr>
              <w:rPr>
                <w:rFonts w:ascii="宋体" w:hAnsi="宋体" w:cs="宋体"/>
                <w:sz w:val="24"/>
              </w:rPr>
            </w:pPr>
            <w:r>
              <w:rPr>
                <w:rFonts w:ascii="宋体" w:eastAsia="宋体" w:hAnsi="宋体" w:cs="宋体" w:hint="eastAsia"/>
                <w:color w:val="auto"/>
                <w:sz w:val="24"/>
                <w:szCs w:val="24"/>
              </w:rPr>
              <w:t>1.</w:t>
            </w:r>
          </w:p>
          <w:p w:rsidR="007322FB" w:rsidRDefault="007322FB" w:rsidP="001B7779">
            <w:pPr>
              <w:rPr>
                <w:rFonts w:ascii="宋体" w:hAnsi="宋体" w:cs="宋体"/>
                <w:sz w:val="24"/>
              </w:rPr>
            </w:pPr>
            <w:r>
              <w:rPr>
                <w:rFonts w:ascii="宋体" w:eastAsia="宋体" w:hAnsi="宋体" w:cs="宋体" w:hint="eastAsia"/>
                <w:color w:val="auto"/>
                <w:sz w:val="24"/>
                <w:szCs w:val="24"/>
              </w:rPr>
              <w:t>2..</w:t>
            </w:r>
          </w:p>
        </w:tc>
      </w:tr>
      <w:tr w:rsidR="007322FB" w:rsidTr="001B7779">
        <w:trPr>
          <w:trHeight w:val="650"/>
        </w:trPr>
        <w:tc>
          <w:tcPr>
            <w:tcW w:w="9386" w:type="dxa"/>
            <w:gridSpan w:val="8"/>
            <w:tcBorders>
              <w:tl2br w:val="nil"/>
              <w:tr2bl w:val="nil"/>
            </w:tcBorders>
            <w:shd w:val="clear" w:color="auto" w:fill="FFFFFF" w:themeFill="background1"/>
            <w:noWrap/>
            <w:vAlign w:val="center"/>
          </w:tcPr>
          <w:p w:rsidR="007322FB" w:rsidRDefault="007322FB" w:rsidP="001B7779">
            <w:pPr>
              <w:textAlignment w:val="top"/>
              <w:rPr>
                <w:rFonts w:ascii="宋体" w:hAnsi="宋体" w:cs="宋体"/>
                <w:sz w:val="24"/>
              </w:rPr>
            </w:pPr>
            <w:r>
              <w:rPr>
                <w:rFonts w:ascii="黑体" w:eastAsia="黑体" w:hAnsi="黑体" w:cs="黑体" w:hint="eastAsia"/>
                <w:b/>
                <w:bCs/>
                <w:color w:val="auto"/>
                <w:sz w:val="24"/>
                <w:szCs w:val="24"/>
              </w:rPr>
              <w:lastRenderedPageBreak/>
              <w:t>五、近三年个人获得的其他荣誉</w:t>
            </w:r>
          </w:p>
        </w:tc>
      </w:tr>
      <w:tr w:rsidR="007322FB" w:rsidTr="001B7779">
        <w:trPr>
          <w:trHeight w:val="1470"/>
        </w:trPr>
        <w:tc>
          <w:tcPr>
            <w:tcW w:w="2234" w:type="dxa"/>
            <w:tcBorders>
              <w:tl2br w:val="nil"/>
              <w:tr2bl w:val="nil"/>
            </w:tcBorders>
            <w:shd w:val="clear" w:color="auto" w:fill="FFFFFF" w:themeFill="background1"/>
            <w:noWrap/>
            <w:vAlign w:val="center"/>
          </w:tcPr>
          <w:p w:rsidR="007322FB" w:rsidRDefault="007322FB" w:rsidP="001B7779">
            <w:pPr>
              <w:jc w:val="center"/>
              <w:textAlignment w:val="top"/>
              <w:rPr>
                <w:rFonts w:ascii="宋体" w:hAnsi="宋体" w:cs="宋体"/>
                <w:sz w:val="24"/>
              </w:rPr>
            </w:pPr>
            <w:r>
              <w:rPr>
                <w:rFonts w:ascii="宋体" w:eastAsia="宋体" w:hAnsi="宋体" w:cs="宋体" w:hint="eastAsia"/>
                <w:color w:val="auto"/>
                <w:sz w:val="24"/>
                <w:szCs w:val="24"/>
              </w:rPr>
              <w:t>个人荣誉</w:t>
            </w:r>
          </w:p>
        </w:tc>
        <w:tc>
          <w:tcPr>
            <w:tcW w:w="7152" w:type="dxa"/>
            <w:gridSpan w:val="7"/>
            <w:tcBorders>
              <w:tl2br w:val="nil"/>
              <w:tr2bl w:val="nil"/>
            </w:tcBorders>
            <w:shd w:val="clear" w:color="auto" w:fill="FFFFFF" w:themeFill="background1"/>
            <w:noWrap/>
          </w:tcPr>
          <w:p w:rsidR="007322FB" w:rsidRDefault="007322FB" w:rsidP="001B7779">
            <w:pPr>
              <w:textAlignment w:val="top"/>
              <w:rPr>
                <w:rFonts w:ascii="宋体" w:hAnsi="宋体" w:cs="宋体"/>
                <w:sz w:val="24"/>
              </w:rPr>
            </w:pPr>
            <w:r>
              <w:rPr>
                <w:rFonts w:ascii="宋体" w:hAnsi="宋体" w:cs="宋体" w:hint="eastAsia"/>
                <w:color w:val="auto"/>
                <w:sz w:val="24"/>
                <w:szCs w:val="24"/>
              </w:rPr>
              <w:t>1.</w:t>
            </w:r>
          </w:p>
          <w:p w:rsidR="007322FB" w:rsidRDefault="007322FB" w:rsidP="001B7779">
            <w:pPr>
              <w:textAlignment w:val="top"/>
              <w:rPr>
                <w:rFonts w:ascii="宋体" w:hAnsi="宋体" w:cs="宋体"/>
                <w:sz w:val="24"/>
              </w:rPr>
            </w:pPr>
            <w:r>
              <w:rPr>
                <w:rFonts w:ascii="宋体" w:hAnsi="宋体" w:cs="宋体" w:hint="eastAsia"/>
                <w:color w:val="auto"/>
                <w:sz w:val="24"/>
                <w:szCs w:val="24"/>
              </w:rPr>
              <w:t>2.....</w:t>
            </w:r>
          </w:p>
        </w:tc>
      </w:tr>
      <w:tr w:rsidR="007322FB" w:rsidTr="001B7779">
        <w:trPr>
          <w:trHeight w:val="3144"/>
        </w:trPr>
        <w:tc>
          <w:tcPr>
            <w:tcW w:w="9386" w:type="dxa"/>
            <w:gridSpan w:val="8"/>
            <w:tcBorders>
              <w:tl2br w:val="nil"/>
              <w:tr2bl w:val="nil"/>
            </w:tcBorders>
            <w:shd w:val="clear" w:color="auto" w:fill="FFFFFF" w:themeFill="background1"/>
          </w:tcPr>
          <w:p w:rsidR="007322FB" w:rsidRDefault="007322FB" w:rsidP="001B7779">
            <w:pPr>
              <w:textAlignment w:val="top"/>
              <w:rPr>
                <w:rFonts w:ascii="宋体" w:hAnsi="宋体" w:cs="宋体"/>
                <w:sz w:val="24"/>
              </w:rPr>
            </w:pPr>
          </w:p>
          <w:p w:rsidR="007322FB" w:rsidRDefault="007322FB" w:rsidP="001B7779">
            <w:pPr>
              <w:textAlignment w:val="top"/>
              <w:rPr>
                <w:rFonts w:ascii="宋体" w:hAnsi="宋体" w:cs="宋体"/>
                <w:sz w:val="24"/>
              </w:rPr>
            </w:pPr>
            <w:r>
              <w:rPr>
                <w:rFonts w:ascii="宋体" w:eastAsia="宋体" w:hAnsi="宋体" w:cs="宋体" w:hint="eastAsia"/>
                <w:color w:val="auto"/>
                <w:sz w:val="24"/>
                <w:szCs w:val="24"/>
              </w:rPr>
              <w:t>所在单位意见：</w:t>
            </w:r>
          </w:p>
          <w:p w:rsidR="007322FB" w:rsidRDefault="007322FB" w:rsidP="001B7779">
            <w:pPr>
              <w:textAlignment w:val="top"/>
              <w:rPr>
                <w:rFonts w:ascii="宋体" w:hAnsi="宋体" w:cs="宋体"/>
                <w:sz w:val="24"/>
              </w:rPr>
            </w:pPr>
          </w:p>
          <w:p w:rsidR="007322FB" w:rsidRDefault="007322FB" w:rsidP="001B7779">
            <w:pPr>
              <w:textAlignment w:val="top"/>
              <w:rPr>
                <w:rFonts w:ascii="宋体" w:hAnsi="宋体" w:cs="宋体"/>
                <w:sz w:val="24"/>
              </w:rPr>
            </w:pPr>
          </w:p>
          <w:p w:rsidR="007322FB" w:rsidRDefault="007322FB" w:rsidP="001B7779">
            <w:pPr>
              <w:textAlignment w:val="top"/>
              <w:rPr>
                <w:rFonts w:ascii="宋体" w:hAnsi="宋体" w:cs="宋体"/>
                <w:sz w:val="24"/>
              </w:rPr>
            </w:pPr>
            <w:r>
              <w:rPr>
                <w:rFonts w:ascii="宋体" w:hAnsi="宋体" w:cs="宋体" w:hint="eastAsia"/>
                <w:color w:val="auto"/>
                <w:sz w:val="24"/>
                <w:szCs w:val="24"/>
              </w:rPr>
              <w:t xml:space="preserve">                                                       </w:t>
            </w:r>
          </w:p>
          <w:p w:rsidR="007322FB" w:rsidRDefault="007322FB" w:rsidP="001B7779">
            <w:pPr>
              <w:ind w:firstLineChars="2700" w:firstLine="6480"/>
              <w:textAlignment w:val="top"/>
              <w:rPr>
                <w:rFonts w:ascii="宋体" w:hAnsi="宋体" w:cs="宋体"/>
                <w:sz w:val="24"/>
              </w:rPr>
            </w:pPr>
          </w:p>
          <w:p w:rsidR="007322FB" w:rsidRDefault="007322FB" w:rsidP="001B7779">
            <w:pPr>
              <w:ind w:firstLineChars="2700" w:firstLine="6480"/>
              <w:textAlignment w:val="top"/>
              <w:rPr>
                <w:rFonts w:ascii="宋体" w:hAnsi="宋体" w:cs="宋体"/>
                <w:sz w:val="24"/>
              </w:rPr>
            </w:pPr>
            <w:bookmarkStart w:id="0" w:name="OLE_LINK3"/>
            <w:r>
              <w:rPr>
                <w:rFonts w:ascii="宋体" w:eastAsia="宋体" w:hAnsi="宋体" w:cs="宋体" w:hint="eastAsia"/>
                <w:color w:val="auto"/>
                <w:sz w:val="24"/>
                <w:szCs w:val="24"/>
              </w:rPr>
              <w:t>（公章）</w:t>
            </w:r>
          </w:p>
          <w:p w:rsidR="007322FB" w:rsidRDefault="007322FB" w:rsidP="001B7779">
            <w:pPr>
              <w:textAlignment w:val="top"/>
              <w:rPr>
                <w:rFonts w:ascii="宋体" w:hAnsi="宋体" w:cs="宋体"/>
                <w:sz w:val="24"/>
              </w:rPr>
            </w:pPr>
          </w:p>
          <w:p w:rsidR="007322FB" w:rsidRDefault="007322FB" w:rsidP="001B7779">
            <w:pPr>
              <w:textAlignment w:val="top"/>
              <w:rPr>
                <w:rFonts w:ascii="宋体" w:hAnsi="宋体" w:cs="宋体"/>
                <w:sz w:val="24"/>
              </w:rPr>
            </w:pPr>
            <w:r>
              <w:rPr>
                <w:rFonts w:ascii="宋体" w:eastAsia="宋体" w:hAnsi="宋体" w:cs="宋体" w:hint="eastAsia"/>
                <w:color w:val="auto"/>
                <w:sz w:val="24"/>
                <w:szCs w:val="24"/>
              </w:rPr>
              <w:t xml:space="preserve">                                                   年     月    日</w:t>
            </w:r>
            <w:bookmarkEnd w:id="0"/>
          </w:p>
        </w:tc>
      </w:tr>
    </w:tbl>
    <w:p w:rsidR="007322FB" w:rsidRPr="00885B0A" w:rsidRDefault="007322FB" w:rsidP="00885B0A">
      <w:pPr>
        <w:rPr>
          <w:rFonts w:ascii="Times New Roman" w:eastAsiaTheme="minorEastAsia"/>
          <w:sz w:val="22"/>
        </w:rPr>
        <w:sectPr w:rsidR="007322FB" w:rsidRPr="00885B0A">
          <w:footerReference w:type="default" r:id="rId8"/>
          <w:pgSz w:w="11910" w:h="16840"/>
          <w:pgMar w:top="1400" w:right="800" w:bottom="1080" w:left="1140" w:header="0" w:footer="971" w:gutter="0"/>
          <w:pgNumType w:fmt="numberInDash"/>
          <w:cols w:space="720"/>
        </w:sectPr>
      </w:pPr>
    </w:p>
    <w:p w:rsidR="00663C9B" w:rsidRDefault="00900A24">
      <w:pPr>
        <w:widowControl w:val="0"/>
        <w:kinsoku/>
        <w:adjustRightInd/>
        <w:snapToGrid/>
        <w:spacing w:line="600" w:lineRule="exact"/>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附件4：</w:t>
      </w:r>
    </w:p>
    <w:p w:rsidR="00663C9B" w:rsidRDefault="00900A24">
      <w:pPr>
        <w:widowControl w:val="0"/>
        <w:tabs>
          <w:tab w:val="left" w:pos="880"/>
          <w:tab w:val="left" w:pos="1761"/>
        </w:tabs>
        <w:kinsoku/>
        <w:adjustRightInd/>
        <w:snapToGrid/>
        <w:spacing w:line="600" w:lineRule="exact"/>
        <w:jc w:val="center"/>
        <w:textAlignment w:val="auto"/>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承 诺 书 </w:t>
      </w:r>
      <w:r>
        <w:rPr>
          <w:rFonts w:ascii="方正小标宋简体" w:eastAsia="方正小标宋简体" w:hAnsi="方正小标宋简体" w:cs="方正小标宋简体" w:hint="eastAsia"/>
          <w:spacing w:val="-111"/>
          <w:sz w:val="44"/>
          <w:szCs w:val="44"/>
        </w:rPr>
        <w:t xml:space="preserve"> </w:t>
      </w:r>
      <w:r>
        <w:rPr>
          <w:rFonts w:ascii="方正小标宋简体" w:eastAsia="方正小标宋简体" w:hAnsi="方正小标宋简体" w:cs="方正小标宋简体" w:hint="eastAsia"/>
          <w:sz w:val="44"/>
          <w:szCs w:val="44"/>
        </w:rPr>
        <w:t>1</w:t>
      </w:r>
    </w:p>
    <w:p w:rsidR="00663C9B" w:rsidRDefault="00663C9B">
      <w:pPr>
        <w:pStyle w:val="a3"/>
        <w:widowControl w:val="0"/>
        <w:kinsoku/>
        <w:adjustRightInd/>
        <w:snapToGrid/>
        <w:spacing w:line="600" w:lineRule="exact"/>
        <w:ind w:firstLineChars="200" w:firstLine="640"/>
        <w:jc w:val="both"/>
        <w:textAlignment w:val="auto"/>
      </w:pPr>
    </w:p>
    <w:p w:rsidR="00663C9B" w:rsidRDefault="00900A24">
      <w:pPr>
        <w:pStyle w:val="a3"/>
        <w:widowControl w:val="0"/>
        <w:kinsoku/>
        <w:adjustRightInd/>
        <w:snapToGrid/>
        <w:spacing w:line="480" w:lineRule="auto"/>
        <w:jc w:val="both"/>
        <w:textAlignment w:val="auto"/>
      </w:pPr>
      <w:r>
        <w:rPr>
          <w:rFonts w:hint="eastAsia"/>
          <w:lang w:val="en-US"/>
        </w:rPr>
        <w:t>聊城市建设工会、聊城市</w:t>
      </w:r>
      <w:r>
        <w:rPr>
          <w:rFonts w:hint="eastAsia"/>
        </w:rPr>
        <w:t>建筑业协会：</w:t>
      </w:r>
    </w:p>
    <w:p w:rsidR="00663C9B" w:rsidRDefault="00900A24" w:rsidP="00AF4B29">
      <w:pPr>
        <w:pStyle w:val="a3"/>
        <w:widowControl w:val="0"/>
        <w:kinsoku/>
        <w:adjustRightInd/>
        <w:snapToGrid/>
        <w:spacing w:line="480" w:lineRule="auto"/>
        <w:ind w:firstLineChars="200" w:firstLine="605"/>
        <w:jc w:val="both"/>
        <w:textAlignment w:val="auto"/>
      </w:pPr>
      <w:r>
        <w:rPr>
          <w:rFonts w:hint="eastAsia"/>
          <w:w w:val="95"/>
        </w:rPr>
        <w:t>我单位（本人）自愿参加</w:t>
      </w:r>
      <w:r>
        <w:rPr>
          <w:rFonts w:hint="eastAsia"/>
          <w:w w:val="95"/>
          <w:lang w:val="en-US"/>
        </w:rPr>
        <w:t>聊城市</w:t>
      </w:r>
      <w:r>
        <w:rPr>
          <w:rFonts w:hint="eastAsia"/>
          <w:w w:val="95"/>
        </w:rPr>
        <w:t>建筑企业项目经理劳动竞赛活动，对《</w:t>
      </w:r>
      <w:r>
        <w:rPr>
          <w:rFonts w:hint="eastAsia"/>
          <w:w w:val="95"/>
          <w:lang w:val="en-US"/>
        </w:rPr>
        <w:t>聊城市</w:t>
      </w:r>
      <w:r>
        <w:rPr>
          <w:rFonts w:hint="eastAsia"/>
          <w:w w:val="95"/>
        </w:rPr>
        <w:t>建筑企业项目经理劳动竞赛活动管理</w:t>
      </w:r>
      <w:r>
        <w:rPr>
          <w:rFonts w:hint="eastAsia"/>
        </w:rPr>
        <w:t>办法》及申报条件与资料要求熟练掌握，对</w:t>
      </w:r>
      <w:r>
        <w:rPr>
          <w:rFonts w:hint="eastAsia"/>
          <w:w w:val="95"/>
        </w:rPr>
        <w:t>提供的</w:t>
      </w:r>
      <w:r>
        <w:rPr>
          <w:rFonts w:hint="eastAsia"/>
          <w:w w:val="95"/>
          <w:lang w:val="en-US"/>
        </w:rPr>
        <w:t>聊城市</w:t>
      </w:r>
      <w:r>
        <w:rPr>
          <w:rFonts w:hint="eastAsia"/>
          <w:w w:val="95"/>
        </w:rPr>
        <w:t>建筑企业项目经理劳动竞赛活动申报表、基础资料和证明性文件已认真核对，真实有效，准确无误，并按规定程序进行了申报。如有弄虚作假现象，自愿承担因此造</w:t>
      </w:r>
      <w:r>
        <w:rPr>
          <w:rFonts w:hint="eastAsia"/>
        </w:rPr>
        <w:t>成的一切责任和后果。</w:t>
      </w:r>
    </w:p>
    <w:p w:rsidR="00663C9B" w:rsidRDefault="00663C9B">
      <w:pPr>
        <w:pStyle w:val="a3"/>
        <w:widowControl w:val="0"/>
        <w:kinsoku/>
        <w:adjustRightInd/>
        <w:snapToGrid/>
        <w:spacing w:line="600" w:lineRule="exact"/>
        <w:jc w:val="both"/>
        <w:textAlignment w:val="auto"/>
      </w:pPr>
    </w:p>
    <w:p w:rsidR="00663C9B" w:rsidRDefault="00900A24">
      <w:pPr>
        <w:pStyle w:val="a3"/>
        <w:widowControl w:val="0"/>
        <w:kinsoku/>
        <w:adjustRightInd/>
        <w:snapToGrid/>
        <w:spacing w:line="600" w:lineRule="exact"/>
        <w:ind w:firstLineChars="200" w:firstLine="640"/>
        <w:jc w:val="both"/>
        <w:textAlignment w:val="auto"/>
      </w:pPr>
      <w:r>
        <w:rPr>
          <w:rFonts w:hint="eastAsia"/>
        </w:rPr>
        <w:t>申报项目经理签字：</w:t>
      </w:r>
    </w:p>
    <w:p w:rsidR="00663C9B" w:rsidRDefault="00663C9B">
      <w:pPr>
        <w:pStyle w:val="a3"/>
        <w:widowControl w:val="0"/>
        <w:kinsoku/>
        <w:adjustRightInd/>
        <w:snapToGrid/>
        <w:spacing w:line="600" w:lineRule="exact"/>
        <w:ind w:firstLineChars="200" w:firstLine="640"/>
        <w:jc w:val="both"/>
        <w:textAlignment w:val="auto"/>
      </w:pPr>
    </w:p>
    <w:p w:rsidR="00663C9B" w:rsidRDefault="00663C9B">
      <w:pPr>
        <w:pStyle w:val="a3"/>
        <w:widowControl w:val="0"/>
        <w:kinsoku/>
        <w:adjustRightInd/>
        <w:snapToGrid/>
        <w:spacing w:line="600" w:lineRule="exact"/>
        <w:ind w:firstLineChars="200" w:firstLine="640"/>
        <w:jc w:val="both"/>
        <w:textAlignment w:val="auto"/>
      </w:pPr>
    </w:p>
    <w:p w:rsidR="00663C9B" w:rsidRDefault="00900A24">
      <w:pPr>
        <w:pStyle w:val="a3"/>
        <w:widowControl w:val="0"/>
        <w:tabs>
          <w:tab w:val="left" w:pos="5644"/>
        </w:tabs>
        <w:kinsoku/>
        <w:adjustRightInd/>
        <w:snapToGrid/>
        <w:spacing w:line="600" w:lineRule="exact"/>
        <w:ind w:firstLineChars="200" w:firstLine="724"/>
        <w:jc w:val="both"/>
        <w:textAlignment w:val="auto"/>
      </w:pPr>
      <w:r>
        <w:rPr>
          <w:rFonts w:hint="eastAsia"/>
          <w:spacing w:val="21"/>
        </w:rPr>
        <w:t>申</w:t>
      </w:r>
      <w:r>
        <w:rPr>
          <w:rFonts w:hint="eastAsia"/>
          <w:spacing w:val="19"/>
        </w:rPr>
        <w:t>报</w:t>
      </w:r>
      <w:r>
        <w:rPr>
          <w:rFonts w:hint="eastAsia"/>
          <w:spacing w:val="21"/>
        </w:rPr>
        <w:t>单位</w:t>
      </w:r>
      <w:r>
        <w:rPr>
          <w:rFonts w:hint="eastAsia"/>
          <w:spacing w:val="19"/>
        </w:rPr>
        <w:t>法</w:t>
      </w:r>
      <w:r>
        <w:rPr>
          <w:rFonts w:hint="eastAsia"/>
          <w:spacing w:val="21"/>
        </w:rPr>
        <w:t>人代</w:t>
      </w:r>
      <w:r>
        <w:rPr>
          <w:rFonts w:hint="eastAsia"/>
          <w:spacing w:val="19"/>
        </w:rPr>
        <w:t>表</w:t>
      </w:r>
      <w:r>
        <w:rPr>
          <w:rFonts w:hint="eastAsia"/>
          <w:spacing w:val="21"/>
        </w:rPr>
        <w:t>签字</w:t>
      </w:r>
      <w:r>
        <w:rPr>
          <w:rFonts w:hint="eastAsia"/>
        </w:rPr>
        <w:t>：</w:t>
      </w:r>
      <w:r>
        <w:rPr>
          <w:rFonts w:hint="eastAsia"/>
        </w:rPr>
        <w:tab/>
        <w:t>（ 公 章</w:t>
      </w:r>
      <w:r>
        <w:rPr>
          <w:rFonts w:hint="eastAsia"/>
          <w:spacing w:val="120"/>
        </w:rPr>
        <w:t xml:space="preserve"> </w:t>
      </w:r>
      <w:r>
        <w:rPr>
          <w:rFonts w:hint="eastAsia"/>
        </w:rPr>
        <w:t>）</w:t>
      </w:r>
    </w:p>
    <w:p w:rsidR="00663C9B" w:rsidRDefault="00663C9B">
      <w:pPr>
        <w:pStyle w:val="a3"/>
        <w:widowControl w:val="0"/>
        <w:kinsoku/>
        <w:adjustRightInd/>
        <w:snapToGrid/>
        <w:spacing w:line="600" w:lineRule="exact"/>
        <w:ind w:firstLineChars="200" w:firstLine="640"/>
        <w:jc w:val="both"/>
        <w:textAlignment w:val="auto"/>
      </w:pPr>
    </w:p>
    <w:p w:rsidR="00663C9B" w:rsidRDefault="00663C9B">
      <w:pPr>
        <w:pStyle w:val="a3"/>
        <w:widowControl w:val="0"/>
        <w:kinsoku/>
        <w:adjustRightInd/>
        <w:snapToGrid/>
        <w:spacing w:line="600" w:lineRule="exact"/>
        <w:ind w:firstLineChars="200" w:firstLine="640"/>
        <w:jc w:val="both"/>
        <w:textAlignment w:val="auto"/>
      </w:pPr>
    </w:p>
    <w:p w:rsidR="00663C9B" w:rsidRDefault="00663C9B">
      <w:pPr>
        <w:pStyle w:val="a3"/>
        <w:widowControl w:val="0"/>
        <w:kinsoku/>
        <w:adjustRightInd/>
        <w:snapToGrid/>
        <w:spacing w:line="600" w:lineRule="exact"/>
        <w:ind w:firstLineChars="200" w:firstLine="640"/>
        <w:jc w:val="both"/>
        <w:textAlignment w:val="auto"/>
      </w:pPr>
    </w:p>
    <w:p w:rsidR="00663C9B" w:rsidRDefault="00900A24">
      <w:pPr>
        <w:widowControl w:val="0"/>
        <w:kinsoku/>
        <w:adjustRightInd/>
        <w:snapToGrid/>
        <w:spacing w:line="600" w:lineRule="exact"/>
        <w:ind w:firstLineChars="200" w:firstLine="640"/>
        <w:jc w:val="right"/>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663C9B" w:rsidRDefault="00663C9B">
      <w:pPr>
        <w:widowControl w:val="0"/>
        <w:kinsoku/>
        <w:adjustRightInd/>
        <w:snapToGrid/>
        <w:spacing w:line="600" w:lineRule="exact"/>
        <w:ind w:firstLineChars="200" w:firstLine="640"/>
        <w:jc w:val="right"/>
        <w:textAlignment w:val="auto"/>
        <w:rPr>
          <w:rFonts w:cs="仿宋_GB2312"/>
          <w:sz w:val="32"/>
          <w:szCs w:val="32"/>
        </w:rPr>
      </w:pPr>
    </w:p>
    <w:p w:rsidR="00663C9B" w:rsidRDefault="00663C9B">
      <w:pPr>
        <w:widowControl w:val="0"/>
        <w:kinsoku/>
        <w:adjustRightInd/>
        <w:snapToGrid/>
        <w:spacing w:line="600" w:lineRule="exact"/>
        <w:ind w:firstLineChars="200" w:firstLine="640"/>
        <w:jc w:val="right"/>
        <w:textAlignment w:val="auto"/>
        <w:rPr>
          <w:rFonts w:cs="仿宋_GB2312"/>
          <w:sz w:val="32"/>
          <w:szCs w:val="32"/>
        </w:rPr>
      </w:pPr>
    </w:p>
    <w:p w:rsidR="00663C9B" w:rsidRDefault="00663C9B">
      <w:pPr>
        <w:widowControl w:val="0"/>
        <w:kinsoku/>
        <w:adjustRightInd/>
        <w:snapToGrid/>
        <w:spacing w:line="600" w:lineRule="exact"/>
        <w:jc w:val="both"/>
        <w:textAlignment w:val="auto"/>
        <w:rPr>
          <w:rFonts w:cs="仿宋_GB2312"/>
          <w:sz w:val="32"/>
          <w:szCs w:val="32"/>
        </w:rPr>
      </w:pPr>
    </w:p>
    <w:p w:rsidR="00663C9B" w:rsidRDefault="00900A24">
      <w:pPr>
        <w:pStyle w:val="a3"/>
        <w:widowControl w:val="0"/>
        <w:kinsoku/>
        <w:adjustRightInd/>
        <w:snapToGrid/>
        <w:spacing w:line="600" w:lineRule="exact"/>
        <w:jc w:val="both"/>
        <w:textAlignment w:val="auto"/>
        <w:rPr>
          <w:szCs w:val="96"/>
          <w:lang w:val="en-US"/>
        </w:rPr>
      </w:pPr>
      <w:r>
        <w:rPr>
          <w:rFonts w:hint="eastAsia"/>
          <w:szCs w:val="96"/>
          <w:lang w:val="en-US"/>
        </w:rPr>
        <w:lastRenderedPageBreak/>
        <w:t>附件5：</w:t>
      </w:r>
    </w:p>
    <w:p w:rsidR="00663C9B" w:rsidRDefault="00900A24">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承 诺 书 2</w:t>
      </w:r>
    </w:p>
    <w:p w:rsidR="00663C9B" w:rsidRDefault="00663C9B">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p>
    <w:p w:rsidR="00663C9B" w:rsidRDefault="00900A24">
      <w:pPr>
        <w:pStyle w:val="a3"/>
        <w:widowControl w:val="0"/>
        <w:kinsoku/>
        <w:adjustRightInd/>
        <w:snapToGrid/>
        <w:spacing w:line="600" w:lineRule="exact"/>
        <w:jc w:val="both"/>
        <w:textAlignment w:val="auto"/>
      </w:pPr>
      <w:r>
        <w:rPr>
          <w:rFonts w:hint="eastAsia"/>
          <w:lang w:val="en-US"/>
        </w:rPr>
        <w:t>聊城市建设工会、聊城市</w:t>
      </w:r>
      <w:r>
        <w:t>建筑业协会：</w:t>
      </w:r>
    </w:p>
    <w:p w:rsidR="00663C9B" w:rsidRDefault="00900A24">
      <w:pPr>
        <w:pStyle w:val="a3"/>
        <w:widowControl w:val="0"/>
        <w:kinsoku/>
        <w:adjustRightInd/>
        <w:snapToGrid/>
        <w:spacing w:line="600" w:lineRule="exact"/>
        <w:ind w:firstLineChars="200" w:firstLine="640"/>
        <w:jc w:val="both"/>
        <w:textAlignment w:val="auto"/>
      </w:pPr>
      <w:r>
        <w:t>根据《</w:t>
      </w:r>
      <w:r>
        <w:rPr>
          <w:rFonts w:hint="eastAsia"/>
          <w:lang w:val="en-US"/>
        </w:rPr>
        <w:t>聊城市</w:t>
      </w:r>
      <w:r>
        <w:t>建筑企业项目经理劳动竞赛活动</w:t>
      </w:r>
      <w:r>
        <w:rPr>
          <w:rFonts w:hint="eastAsia"/>
        </w:rPr>
        <w:t>管理</w:t>
      </w:r>
      <w:r>
        <w:t>办法》</w:t>
      </w:r>
      <w:r>
        <w:rPr>
          <w:spacing w:val="-6"/>
        </w:rPr>
        <w:t>的有关要求，我单位</w:t>
      </w:r>
      <w:r>
        <w:t>（本人</w:t>
      </w:r>
      <w:r>
        <w:rPr>
          <w:spacing w:val="-19"/>
        </w:rPr>
        <w:t>）</w:t>
      </w:r>
      <w:r>
        <w:t>自愿参加</w:t>
      </w:r>
      <w:r>
        <w:rPr>
          <w:rFonts w:hint="eastAsia"/>
          <w:lang w:val="en-US"/>
        </w:rPr>
        <w:t>聊城市</w:t>
      </w:r>
      <w:r>
        <w:t>建筑企业项目经理劳动竞赛活动，并承诺如下：</w:t>
      </w:r>
    </w:p>
    <w:p w:rsidR="00663C9B" w:rsidRDefault="00900A24" w:rsidP="00AF4B29">
      <w:pPr>
        <w:pStyle w:val="a3"/>
        <w:widowControl w:val="0"/>
        <w:kinsoku/>
        <w:adjustRightInd/>
        <w:snapToGrid/>
        <w:spacing w:line="600" w:lineRule="exact"/>
        <w:ind w:firstLineChars="200" w:firstLine="605"/>
        <w:jc w:val="both"/>
        <w:textAlignment w:val="auto"/>
      </w:pPr>
      <w:r>
        <w:rPr>
          <w:w w:val="95"/>
        </w:rPr>
        <w:t>一、工程建设过程中，工程项目未发生工程质量和安全生产</w:t>
      </w:r>
      <w:r>
        <w:t>责任事故。</w:t>
      </w:r>
    </w:p>
    <w:p w:rsidR="00663C9B" w:rsidRDefault="00900A24">
      <w:pPr>
        <w:pStyle w:val="a3"/>
        <w:widowControl w:val="0"/>
        <w:kinsoku/>
        <w:adjustRightInd/>
        <w:snapToGrid/>
        <w:spacing w:line="600" w:lineRule="exact"/>
        <w:ind w:firstLineChars="200" w:firstLine="640"/>
        <w:jc w:val="both"/>
        <w:textAlignment w:val="auto"/>
      </w:pPr>
      <w:r>
        <w:t>二、无重大或群体性质量投诉和拖欠农民工工资情况。</w:t>
      </w:r>
    </w:p>
    <w:p w:rsidR="00663C9B" w:rsidRDefault="00900A24">
      <w:pPr>
        <w:pStyle w:val="a3"/>
        <w:widowControl w:val="0"/>
        <w:kinsoku/>
        <w:adjustRightInd/>
        <w:snapToGrid/>
        <w:spacing w:line="600" w:lineRule="exact"/>
        <w:ind w:firstLineChars="200" w:firstLine="640"/>
        <w:jc w:val="both"/>
        <w:textAlignment w:val="auto"/>
      </w:pPr>
      <w:r>
        <w:t>三、未受到</w:t>
      </w:r>
      <w:r>
        <w:rPr>
          <w:rFonts w:hint="eastAsia"/>
          <w:lang w:val="en-US"/>
        </w:rPr>
        <w:t>县</w:t>
      </w:r>
      <w:r>
        <w:t>级及以上建设主管部门行政处罚或通报批评。四、无失信和违法违规等不良行为记录。</w:t>
      </w:r>
    </w:p>
    <w:p w:rsidR="00663C9B" w:rsidRDefault="00663C9B">
      <w:pPr>
        <w:pStyle w:val="a3"/>
        <w:widowControl w:val="0"/>
        <w:kinsoku/>
        <w:adjustRightInd/>
        <w:snapToGrid/>
        <w:spacing w:line="600" w:lineRule="exact"/>
        <w:jc w:val="both"/>
        <w:textAlignment w:val="auto"/>
      </w:pPr>
    </w:p>
    <w:p w:rsidR="00663C9B" w:rsidRDefault="00900A24">
      <w:pPr>
        <w:pStyle w:val="a3"/>
        <w:widowControl w:val="0"/>
        <w:kinsoku/>
        <w:adjustRightInd/>
        <w:snapToGrid/>
        <w:spacing w:line="600" w:lineRule="exact"/>
        <w:ind w:firstLineChars="200" w:firstLine="640"/>
        <w:jc w:val="both"/>
        <w:textAlignment w:val="auto"/>
      </w:pPr>
      <w:r>
        <w:t>上述如有弄虚作假现象，自愿承担因此造成的一切责任和后果。</w:t>
      </w:r>
    </w:p>
    <w:p w:rsidR="00663C9B" w:rsidRDefault="00900A24">
      <w:pPr>
        <w:pStyle w:val="a3"/>
        <w:widowControl w:val="0"/>
        <w:kinsoku/>
        <w:adjustRightInd/>
        <w:snapToGrid/>
        <w:spacing w:line="600" w:lineRule="exact"/>
        <w:ind w:firstLineChars="200" w:firstLine="640"/>
        <w:jc w:val="both"/>
        <w:textAlignment w:val="auto"/>
      </w:pPr>
      <w:r>
        <w:t>申报项目经理签字：</w:t>
      </w:r>
    </w:p>
    <w:p w:rsidR="00663C9B" w:rsidRDefault="00663C9B">
      <w:pPr>
        <w:pStyle w:val="a3"/>
        <w:widowControl w:val="0"/>
        <w:kinsoku/>
        <w:adjustRightInd/>
        <w:snapToGrid/>
        <w:spacing w:line="600" w:lineRule="exact"/>
        <w:ind w:firstLineChars="200" w:firstLine="640"/>
        <w:jc w:val="both"/>
        <w:textAlignment w:val="auto"/>
      </w:pPr>
    </w:p>
    <w:p w:rsidR="00663C9B" w:rsidRDefault="00663C9B">
      <w:pPr>
        <w:pStyle w:val="a3"/>
        <w:widowControl w:val="0"/>
        <w:kinsoku/>
        <w:adjustRightInd/>
        <w:snapToGrid/>
        <w:spacing w:line="600" w:lineRule="exact"/>
        <w:ind w:firstLineChars="200" w:firstLine="660"/>
        <w:jc w:val="both"/>
        <w:textAlignment w:val="auto"/>
        <w:rPr>
          <w:sz w:val="33"/>
        </w:rPr>
      </w:pPr>
    </w:p>
    <w:p w:rsidR="00663C9B" w:rsidRDefault="00900A24">
      <w:pPr>
        <w:pStyle w:val="a3"/>
        <w:widowControl w:val="0"/>
        <w:tabs>
          <w:tab w:val="left" w:pos="5294"/>
          <w:tab w:val="left" w:pos="5932"/>
          <w:tab w:val="left" w:pos="7053"/>
        </w:tabs>
        <w:kinsoku/>
        <w:adjustRightInd/>
        <w:snapToGrid/>
        <w:spacing w:line="600" w:lineRule="exact"/>
        <w:ind w:firstLineChars="200" w:firstLine="640"/>
        <w:jc w:val="both"/>
        <w:textAlignment w:val="auto"/>
      </w:pPr>
      <w:r>
        <w:t>申报单位法人代表签字：</w:t>
      </w:r>
      <w:r>
        <w:tab/>
      </w:r>
      <w:r>
        <w:rPr>
          <w:rFonts w:hint="eastAsia"/>
          <w:lang w:val="en-US"/>
        </w:rPr>
        <w:t xml:space="preserve"> </w:t>
      </w:r>
      <w:r>
        <w:t>（</w:t>
      </w:r>
      <w:r>
        <w:tab/>
        <w:t>公 章</w:t>
      </w:r>
      <w:r>
        <w:tab/>
        <w:t>）</w:t>
      </w:r>
    </w:p>
    <w:p w:rsidR="00663C9B" w:rsidRDefault="00663C9B">
      <w:pPr>
        <w:pStyle w:val="a3"/>
        <w:widowControl w:val="0"/>
        <w:kinsoku/>
        <w:adjustRightInd/>
        <w:snapToGrid/>
        <w:spacing w:line="600" w:lineRule="exact"/>
        <w:ind w:firstLineChars="200" w:firstLine="640"/>
        <w:jc w:val="both"/>
        <w:textAlignment w:val="auto"/>
      </w:pPr>
    </w:p>
    <w:p w:rsidR="00663C9B" w:rsidRDefault="00663C9B">
      <w:pPr>
        <w:pStyle w:val="a3"/>
        <w:widowControl w:val="0"/>
        <w:kinsoku/>
        <w:adjustRightInd/>
        <w:snapToGrid/>
        <w:spacing w:line="600" w:lineRule="exact"/>
        <w:ind w:firstLineChars="200" w:firstLine="640"/>
        <w:jc w:val="both"/>
        <w:textAlignment w:val="auto"/>
      </w:pPr>
    </w:p>
    <w:p w:rsidR="00663C9B" w:rsidRDefault="00900A24">
      <w:pPr>
        <w:widowControl w:val="0"/>
        <w:kinsoku/>
        <w:adjustRightInd/>
        <w:snapToGrid/>
        <w:spacing w:line="600" w:lineRule="exact"/>
        <w:jc w:val="right"/>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cs="仿宋_GB2312" w:hint="eastAsia"/>
          <w:sz w:val="32"/>
          <w:szCs w:val="32"/>
        </w:rPr>
        <w:t xml:space="preserve">       </w:t>
      </w:r>
      <w:r>
        <w:rPr>
          <w:rFonts w:ascii="仿宋_GB2312" w:eastAsia="仿宋_GB2312" w:hAnsi="仿宋_GB2312" w:cs="仿宋_GB2312" w:hint="eastAsia"/>
          <w:sz w:val="32"/>
          <w:szCs w:val="32"/>
        </w:rPr>
        <w:t>月</w:t>
      </w:r>
      <w:r>
        <w:rPr>
          <w:rFonts w:cs="仿宋_GB2312" w:hint="eastAsia"/>
          <w:sz w:val="32"/>
          <w:szCs w:val="32"/>
        </w:rPr>
        <w:t xml:space="preserve">       </w:t>
      </w:r>
      <w:r>
        <w:rPr>
          <w:rFonts w:ascii="仿宋_GB2312" w:eastAsia="仿宋_GB2312" w:hAnsi="仿宋_GB2312" w:cs="仿宋_GB2312" w:hint="eastAsia"/>
          <w:sz w:val="32"/>
          <w:szCs w:val="32"/>
        </w:rPr>
        <w:t>日</w:t>
      </w:r>
    </w:p>
    <w:p w:rsidR="00663C9B" w:rsidRDefault="00663C9B">
      <w:pPr>
        <w:kinsoku/>
        <w:autoSpaceDE/>
        <w:autoSpaceDN/>
        <w:spacing w:line="600" w:lineRule="exact"/>
        <w:jc w:val="both"/>
        <w:textAlignment w:val="auto"/>
        <w:rPr>
          <w:rFonts w:ascii="仿宋_GB2312" w:eastAsia="仿宋_GB2312" w:hAnsi="仿宋_GB2312" w:cs="仿宋_GB2312"/>
          <w:color w:val="191919"/>
          <w:sz w:val="32"/>
          <w:szCs w:val="32"/>
          <w:shd w:val="clear" w:color="auto" w:fill="FFFFFF"/>
        </w:rPr>
      </w:pPr>
    </w:p>
    <w:p w:rsidR="00663C9B" w:rsidRDefault="00900A24">
      <w:pPr>
        <w:pStyle w:val="a3"/>
        <w:widowControl w:val="0"/>
        <w:kinsoku/>
        <w:adjustRightInd/>
        <w:snapToGrid/>
        <w:spacing w:line="600" w:lineRule="exact"/>
        <w:jc w:val="both"/>
        <w:textAlignment w:val="auto"/>
        <w:rPr>
          <w:rFonts w:ascii="方正小标宋简体" w:eastAsia="方正小标宋简体" w:hAnsi="方正小标宋简体" w:cs="方正小标宋简体"/>
          <w:sz w:val="44"/>
          <w:szCs w:val="44"/>
          <w:lang w:val="en-US"/>
        </w:rPr>
      </w:pPr>
      <w:r>
        <w:rPr>
          <w:rFonts w:hint="eastAsia"/>
          <w:lang w:val="en-US"/>
        </w:rPr>
        <w:lastRenderedPageBreak/>
        <w:t>附件6:</w:t>
      </w:r>
    </w:p>
    <w:p w:rsidR="00663C9B" w:rsidRDefault="00900A24">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申报聊城市建筑企业项目经理劳动竞赛</w:t>
      </w:r>
    </w:p>
    <w:p w:rsidR="00663C9B" w:rsidRDefault="00900A24">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活动所需资料详单</w:t>
      </w:r>
    </w:p>
    <w:p w:rsidR="00663C9B" w:rsidRDefault="00663C9B">
      <w:pPr>
        <w:pStyle w:val="a3"/>
        <w:widowControl w:val="0"/>
        <w:kinsoku/>
        <w:adjustRightInd/>
        <w:snapToGrid/>
        <w:spacing w:line="600" w:lineRule="exact"/>
        <w:ind w:firstLineChars="200" w:firstLine="640"/>
        <w:jc w:val="both"/>
        <w:textAlignment w:val="auto"/>
      </w:pP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一、申报资料目录；</w:t>
      </w:r>
    </w:p>
    <w:p w:rsidR="00663C9B" w:rsidRDefault="00900A24" w:rsidP="00AF4B29">
      <w:pPr>
        <w:pStyle w:val="a3"/>
        <w:widowControl w:val="0"/>
        <w:kinsoku/>
        <w:adjustRightInd/>
        <w:snapToGrid/>
        <w:spacing w:line="360" w:lineRule="auto"/>
        <w:ind w:firstLineChars="200" w:firstLine="630"/>
        <w:jc w:val="both"/>
        <w:textAlignment w:val="auto"/>
        <w:rPr>
          <w:color w:val="000000" w:themeColor="text1"/>
        </w:rPr>
      </w:pPr>
      <w:r>
        <w:rPr>
          <w:rFonts w:hint="eastAsia"/>
          <w:color w:val="000000" w:themeColor="text1"/>
          <w:w w:val="99"/>
        </w:rPr>
        <w:t>二、承诺书1、</w:t>
      </w:r>
      <w:r>
        <w:rPr>
          <w:rFonts w:hint="eastAsia"/>
          <w:color w:val="000000" w:themeColor="text1"/>
          <w:w w:val="99"/>
          <w:lang w:val="en-US"/>
        </w:rPr>
        <w:t>2</w:t>
      </w:r>
      <w:r>
        <w:rPr>
          <w:rFonts w:hint="eastAsia"/>
          <w:color w:val="000000" w:themeColor="text1"/>
          <w:w w:val="99"/>
        </w:rPr>
        <w:t>（附件</w:t>
      </w:r>
      <w:r>
        <w:rPr>
          <w:rFonts w:hint="eastAsia"/>
          <w:color w:val="000000" w:themeColor="text1"/>
          <w:lang w:val="en-US"/>
        </w:rPr>
        <w:t>4、5）</w:t>
      </w:r>
      <w:r>
        <w:rPr>
          <w:rFonts w:hint="eastAsia"/>
          <w:color w:val="000000" w:themeColor="text1"/>
          <w:w w:val="99"/>
        </w:rPr>
        <w:t>；</w:t>
      </w: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三、</w:t>
      </w:r>
      <w:r>
        <w:rPr>
          <w:rFonts w:hint="eastAsia"/>
          <w:color w:val="000000" w:themeColor="text1"/>
          <w:lang w:val="en-US"/>
        </w:rPr>
        <w:t>聊城市</w:t>
      </w:r>
      <w:r>
        <w:rPr>
          <w:rFonts w:hint="eastAsia"/>
          <w:color w:val="000000" w:themeColor="text1"/>
        </w:rPr>
        <w:t>建筑企业项目经理申报表</w:t>
      </w:r>
      <w:r w:rsidR="00D61ABE">
        <w:rPr>
          <w:rFonts w:hint="eastAsia"/>
          <w:color w:val="000000" w:themeColor="text1"/>
          <w:w w:val="95"/>
        </w:rPr>
        <w:t>扫描件</w:t>
      </w:r>
      <w:r>
        <w:rPr>
          <w:rFonts w:hint="eastAsia"/>
          <w:color w:val="000000" w:themeColor="text1"/>
        </w:rPr>
        <w:t xml:space="preserve">； </w:t>
      </w: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四、申报人所在企业资质证书扫描件；</w:t>
      </w: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五、申报人身份证扫描件；</w:t>
      </w:r>
    </w:p>
    <w:p w:rsidR="00663C9B" w:rsidRDefault="00900A24" w:rsidP="00AF4B29">
      <w:pPr>
        <w:pStyle w:val="a3"/>
        <w:widowControl w:val="0"/>
        <w:kinsoku/>
        <w:adjustRightInd/>
        <w:snapToGrid/>
        <w:spacing w:line="360" w:lineRule="auto"/>
        <w:ind w:firstLineChars="200" w:firstLine="605"/>
        <w:jc w:val="both"/>
        <w:textAlignment w:val="auto"/>
        <w:rPr>
          <w:color w:val="000000" w:themeColor="text1"/>
        </w:rPr>
      </w:pPr>
      <w:r>
        <w:rPr>
          <w:rFonts w:hint="eastAsia"/>
          <w:color w:val="000000" w:themeColor="text1"/>
          <w:w w:val="95"/>
        </w:rPr>
        <w:t>六、申报人建造师注册证书和安全生产考核合格证扫描件</w:t>
      </w:r>
      <w:r>
        <w:rPr>
          <w:rFonts w:hint="eastAsia"/>
          <w:color w:val="000000" w:themeColor="text1"/>
        </w:rPr>
        <w:t>并加盖本单位公章；</w:t>
      </w: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七、职称证书扫描件；</w:t>
      </w: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lang w:val="en-US"/>
        </w:rPr>
        <w:t>八</w:t>
      </w:r>
      <w:r>
        <w:rPr>
          <w:rFonts w:hint="eastAsia"/>
          <w:color w:val="000000" w:themeColor="text1"/>
        </w:rPr>
        <w:t>、近 3 年担任项目经理期间，取得的市级及以上优质工程、新技术应用、科技成果、科技成果转化、质量管理、安全生产、个人荣誉等证书扫描件、表彰文件扫描件（首页、盖章页及带有企业名称页、申报人姓名页），科技成果转化使用甲方证明扫描件（盖公章）；</w:t>
      </w:r>
      <w:r>
        <w:rPr>
          <w:rFonts w:hint="eastAsia"/>
          <w:color w:val="000000" w:themeColor="text1"/>
        </w:rPr>
        <w:br/>
      </w:r>
      <w:r>
        <w:rPr>
          <w:rFonts w:hint="eastAsia"/>
          <w:color w:val="000000" w:themeColor="text1"/>
          <w:lang w:val="en-US"/>
        </w:rPr>
        <w:t xml:space="preserve">    九</w:t>
      </w:r>
      <w:r>
        <w:rPr>
          <w:rFonts w:hint="eastAsia"/>
          <w:color w:val="000000" w:themeColor="text1"/>
        </w:rPr>
        <w:t>、申报人担任所申报业绩工程项目经理任职文件扫描件；</w:t>
      </w:r>
    </w:p>
    <w:p w:rsidR="00663C9B" w:rsidRDefault="00900A24">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十、申报业绩工程中标通知书、承包合同（只要工程名称、发包和承建单位、工程规模、工程开竣工时间、承建单位驻工地现场代表、发包和承建单位签字盖章部分的合同扫</w:t>
      </w:r>
      <w:r>
        <w:rPr>
          <w:rFonts w:hint="eastAsia"/>
          <w:color w:val="000000" w:themeColor="text1"/>
        </w:rPr>
        <w:lastRenderedPageBreak/>
        <w:t>描件）、施工许可证及竣工验收报告扫描件。</w:t>
      </w:r>
    </w:p>
    <w:p w:rsidR="00663C9B" w:rsidRDefault="00900A24">
      <w:pPr>
        <w:pStyle w:val="a3"/>
        <w:widowControl w:val="0"/>
        <w:kinsoku/>
        <w:adjustRightInd/>
        <w:snapToGrid/>
        <w:spacing w:line="360" w:lineRule="auto"/>
        <w:ind w:firstLineChars="200" w:firstLine="640"/>
        <w:jc w:val="both"/>
        <w:textAlignment w:val="auto"/>
        <w:rPr>
          <w:color w:val="191919"/>
          <w:shd w:val="clear" w:color="auto" w:fill="FFFFFF"/>
          <w:lang w:val="en-US"/>
        </w:rPr>
      </w:pPr>
      <w:r>
        <w:rPr>
          <w:rFonts w:hint="eastAsia"/>
          <w:color w:val="000000" w:themeColor="text1"/>
        </w:rPr>
        <w:t>以上申报资料按上述顺序</w:t>
      </w:r>
      <w:r w:rsidR="002164E3">
        <w:rPr>
          <w:rFonts w:hint="eastAsia"/>
          <w:color w:val="000000" w:themeColor="text1"/>
        </w:rPr>
        <w:t>提</w:t>
      </w:r>
      <w:r>
        <w:rPr>
          <w:rFonts w:hint="eastAsia"/>
          <w:color w:val="000000" w:themeColor="text1"/>
        </w:rPr>
        <w:t>交电子文件一份，单独拷贝到U盘</w:t>
      </w:r>
      <w:r w:rsidR="002164E3">
        <w:rPr>
          <w:rFonts w:hint="eastAsia"/>
          <w:color w:val="000000" w:themeColor="text1"/>
        </w:rPr>
        <w:t>（或发至邮箱</w:t>
      </w:r>
      <w:r w:rsidR="002164E3" w:rsidRPr="002164E3">
        <w:rPr>
          <w:rFonts w:ascii="Times New Roman" w:hAnsi="Times New Roman" w:cs="Times New Roman"/>
          <w:color w:val="000000" w:themeColor="text1"/>
        </w:rPr>
        <w:t>lcsjzyxh@qq.com</w:t>
      </w:r>
      <w:r w:rsidR="002164E3">
        <w:rPr>
          <w:rFonts w:hint="eastAsia"/>
          <w:color w:val="000000" w:themeColor="text1"/>
        </w:rPr>
        <w:t>）</w:t>
      </w:r>
      <w:r>
        <w:rPr>
          <w:rFonts w:hint="eastAsia"/>
          <w:color w:val="000000" w:themeColor="text1"/>
        </w:rPr>
        <w:t>。所有图片扫描均使用 JPG 格式和 JPEG 格式，所有文字材料及表格均使用 word 格式。证明材料需计算机扫描件，复印件无效。</w:t>
      </w:r>
    </w:p>
    <w:sectPr w:rsidR="00663C9B" w:rsidSect="00663C9B">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66E" w:rsidRDefault="00DA566E" w:rsidP="00663C9B">
      <w:r>
        <w:separator/>
      </w:r>
    </w:p>
  </w:endnote>
  <w:endnote w:type="continuationSeparator" w:id="0">
    <w:p w:rsidR="00DA566E" w:rsidRDefault="00DA566E" w:rsidP="00663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0A" w:rsidRDefault="00B867AC">
    <w:pPr>
      <w:pStyle w:val="a4"/>
    </w:pPr>
    <w:r w:rsidRPr="00B867AC">
      <w:pict>
        <v:shapetype id="_x0000_t202" coordsize="21600,21600" o:spt="202" path="m,l,21600r21600,l21600,xe">
          <v:stroke joinstyle="miter"/>
          <v:path gradientshapeok="t" o:connecttype="rect"/>
        </v:shapetype>
        <v:shape id="_x0000_s2052" type="#_x0000_t202" style="position:absolute;margin-left:214.15pt;margin-top:0;width:2in;height:2in;z-index:251661312;mso-wrap-style:none;mso-position-horizontal-relative:margin" o:gfxdata="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WJ1RfVAAAACAEAAA8AAAAAAAAAAQAgAAAAIgAAAGRycy9kb3ducmV2&#10;LnhtbFBLAQIUABQAAAAIAIdO4kCYx6cMOAIAAG8EAAAOAAAAAAAAAAEAIAAAACQBAABkcnMvZTJv&#10;RG9jLnhtbFBLBQYAAAAABgAGAFkBAADOBQAAAAA=&#10;" filled="f" stroked="f" strokeweight=".5pt">
          <v:textbox style="mso-next-textbox:#_x0000_s2052;mso-fit-shape-to-text:t" inset="0,0,0,0">
            <w:txbxContent>
              <w:p w:rsidR="00885B0A" w:rsidRDefault="00B867AC">
                <w:pPr>
                  <w:pStyle w:val="a4"/>
                  <w:rPr>
                    <w:rFonts w:ascii="宋体" w:eastAsia="宋体" w:hAnsi="宋体" w:cs="宋体"/>
                    <w:sz w:val="28"/>
                    <w:szCs w:val="36"/>
                  </w:rPr>
                </w:pPr>
                <w:r>
                  <w:rPr>
                    <w:rFonts w:ascii="宋体" w:eastAsia="宋体" w:hAnsi="宋体" w:cs="宋体" w:hint="eastAsia"/>
                    <w:sz w:val="28"/>
                    <w:szCs w:val="36"/>
                  </w:rPr>
                  <w:fldChar w:fldCharType="begin"/>
                </w:r>
                <w:r w:rsidR="00885B0A">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2A7AC8">
                  <w:rPr>
                    <w:rFonts w:ascii="宋体" w:eastAsia="宋体" w:hAnsi="宋体" w:cs="宋体"/>
                    <w:noProof/>
                    <w:sz w:val="28"/>
                    <w:szCs w:val="36"/>
                  </w:rPr>
                  <w:t>- 13 -</w:t>
                </w:r>
                <w:r>
                  <w:rPr>
                    <w:rFonts w:ascii="宋体" w:eastAsia="宋体" w:hAnsi="宋体" w:cs="宋体" w:hint="eastAsia"/>
                    <w:sz w:val="28"/>
                    <w:szCs w:val="36"/>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0A" w:rsidRDefault="00B867AC">
    <w:pPr>
      <w:pStyle w:val="a3"/>
      <w:spacing w:line="14" w:lineRule="auto"/>
      <w:rPr>
        <w:sz w:val="20"/>
      </w:rPr>
    </w:pPr>
    <w:r w:rsidRPr="00B867AC">
      <w:rPr>
        <w:sz w:val="20"/>
      </w:rPr>
      <w:pict>
        <v:shapetype id="_x0000_t202" coordsize="21600,21600" o:spt="202" path="m,l,21600r21600,l21600,xe">
          <v:stroke joinstyle="miter"/>
          <v:path gradientshapeok="t" o:connecttype="rect"/>
        </v:shapetype>
        <v:shape id="_x0000_s2049"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filled="f" stroked="f" strokeweight=".5pt">
          <v:textbox style="mso-fit-shape-to-text:t" inset="0,0,0,0">
            <w:txbxContent>
              <w:p w:rsidR="00885B0A" w:rsidRDefault="00B867AC">
                <w:pPr>
                  <w:pStyle w:val="a4"/>
                  <w:rPr>
                    <w:rFonts w:ascii="宋体" w:eastAsia="宋体" w:hAnsi="宋体" w:cs="宋体"/>
                    <w:sz w:val="28"/>
                    <w:szCs w:val="36"/>
                  </w:rPr>
                </w:pPr>
                <w:r>
                  <w:rPr>
                    <w:rFonts w:ascii="宋体" w:eastAsia="宋体" w:hAnsi="宋体" w:cs="宋体" w:hint="eastAsia"/>
                    <w:sz w:val="28"/>
                    <w:szCs w:val="36"/>
                  </w:rPr>
                  <w:fldChar w:fldCharType="begin"/>
                </w:r>
                <w:r w:rsidR="00885B0A">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2A7AC8">
                  <w:rPr>
                    <w:rFonts w:ascii="宋体" w:eastAsia="宋体" w:hAnsi="宋体" w:cs="宋体"/>
                    <w:noProof/>
                    <w:sz w:val="28"/>
                    <w:szCs w:val="36"/>
                  </w:rPr>
                  <w:t>- 17 -</w:t>
                </w:r>
                <w:r>
                  <w:rPr>
                    <w:rFonts w:ascii="宋体" w:eastAsia="宋体" w:hAnsi="宋体" w:cs="宋体" w:hint="eastAsia"/>
                    <w:sz w:val="28"/>
                    <w:szCs w:val="36"/>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66E" w:rsidRDefault="00DA566E" w:rsidP="00663C9B">
      <w:r>
        <w:separator/>
      </w:r>
    </w:p>
  </w:footnote>
  <w:footnote w:type="continuationSeparator" w:id="0">
    <w:p w:rsidR="00DA566E" w:rsidRDefault="00DA566E" w:rsidP="00663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462A3"/>
    <w:multiLevelType w:val="singleLevel"/>
    <w:tmpl w:val="85C462A3"/>
    <w:lvl w:ilvl="0">
      <w:start w:val="3"/>
      <w:numFmt w:val="chineseCounting"/>
      <w:suff w:val="nothing"/>
      <w:lvlText w:val="（%1）"/>
      <w:lvlJc w:val="left"/>
      <w:rPr>
        <w:rFonts w:hint="eastAsia"/>
      </w:rPr>
    </w:lvl>
  </w:abstractNum>
  <w:abstractNum w:abstractNumId="1">
    <w:nsid w:val="AF30D787"/>
    <w:multiLevelType w:val="singleLevel"/>
    <w:tmpl w:val="AF30D787"/>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noPunctuationKerning/>
  <w:characterSpacingControl w:val="compressPunctuation"/>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cyYjQ5ZjcyNWEzOTA3MGY2ZjkzZTMyNmEzYmI0OGEifQ=="/>
  </w:docVars>
  <w:rsids>
    <w:rsidRoot w:val="7B345F14"/>
    <w:rsid w:val="002164E3"/>
    <w:rsid w:val="002540DC"/>
    <w:rsid w:val="00261C14"/>
    <w:rsid w:val="002A7AC8"/>
    <w:rsid w:val="002D1E7A"/>
    <w:rsid w:val="004329D7"/>
    <w:rsid w:val="004863B2"/>
    <w:rsid w:val="004E525B"/>
    <w:rsid w:val="004E6F5E"/>
    <w:rsid w:val="00600F88"/>
    <w:rsid w:val="006039B2"/>
    <w:rsid w:val="00637415"/>
    <w:rsid w:val="00663C9B"/>
    <w:rsid w:val="00675249"/>
    <w:rsid w:val="00705D0E"/>
    <w:rsid w:val="007322FB"/>
    <w:rsid w:val="00766BFA"/>
    <w:rsid w:val="00885B0A"/>
    <w:rsid w:val="00900A24"/>
    <w:rsid w:val="009C5125"/>
    <w:rsid w:val="009F0CC1"/>
    <w:rsid w:val="00AF4B29"/>
    <w:rsid w:val="00B84DC6"/>
    <w:rsid w:val="00B867AC"/>
    <w:rsid w:val="00BF3461"/>
    <w:rsid w:val="00C15A5E"/>
    <w:rsid w:val="00C820EA"/>
    <w:rsid w:val="00D32A7C"/>
    <w:rsid w:val="00D61ABE"/>
    <w:rsid w:val="00DA566E"/>
    <w:rsid w:val="00DE1824"/>
    <w:rsid w:val="00E34A49"/>
    <w:rsid w:val="00E85186"/>
    <w:rsid w:val="00F1637A"/>
    <w:rsid w:val="00F20869"/>
    <w:rsid w:val="00F83361"/>
    <w:rsid w:val="00F850BD"/>
    <w:rsid w:val="091916B7"/>
    <w:rsid w:val="0B312C63"/>
    <w:rsid w:val="0CE61F4A"/>
    <w:rsid w:val="0F3E2536"/>
    <w:rsid w:val="13286CF2"/>
    <w:rsid w:val="144653DE"/>
    <w:rsid w:val="1571068A"/>
    <w:rsid w:val="1D732C44"/>
    <w:rsid w:val="1F645556"/>
    <w:rsid w:val="1FB1154E"/>
    <w:rsid w:val="201C7BDE"/>
    <w:rsid w:val="27E62FAC"/>
    <w:rsid w:val="2D5342E9"/>
    <w:rsid w:val="31453005"/>
    <w:rsid w:val="33D427AE"/>
    <w:rsid w:val="34E87164"/>
    <w:rsid w:val="3CF17FD1"/>
    <w:rsid w:val="3D8726E3"/>
    <w:rsid w:val="3E94330A"/>
    <w:rsid w:val="41E9396D"/>
    <w:rsid w:val="472707CD"/>
    <w:rsid w:val="48482BA2"/>
    <w:rsid w:val="490C1743"/>
    <w:rsid w:val="54546A7E"/>
    <w:rsid w:val="54864929"/>
    <w:rsid w:val="5627613D"/>
    <w:rsid w:val="5BB84E99"/>
    <w:rsid w:val="616B7AA3"/>
    <w:rsid w:val="6A613E3E"/>
    <w:rsid w:val="725F0F5E"/>
    <w:rsid w:val="77412AAB"/>
    <w:rsid w:val="7B345F14"/>
    <w:rsid w:val="7D0C7F34"/>
    <w:rsid w:val="7E0C0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663C9B"/>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63C9B"/>
    <w:rPr>
      <w:rFonts w:ascii="仿宋_GB2312" w:eastAsia="仿宋_GB2312" w:hAnsi="仿宋_GB2312" w:cs="仿宋_GB2312"/>
      <w:sz w:val="32"/>
      <w:szCs w:val="32"/>
      <w:lang w:val="zh-CN" w:bidi="zh-CN"/>
    </w:rPr>
  </w:style>
  <w:style w:type="paragraph" w:styleId="2">
    <w:name w:val="Body Text Indent 2"/>
    <w:qFormat/>
    <w:rsid w:val="00663C9B"/>
    <w:pPr>
      <w:widowControl w:val="0"/>
      <w:spacing w:line="620" w:lineRule="exact"/>
      <w:ind w:firstLineChars="200" w:firstLine="720"/>
      <w:jc w:val="both"/>
    </w:pPr>
    <w:rPr>
      <w:rFonts w:ascii="仿宋_GB2312" w:eastAsia="仿宋_GB2312"/>
      <w:kern w:val="2"/>
      <w:sz w:val="36"/>
      <w:szCs w:val="24"/>
    </w:rPr>
  </w:style>
  <w:style w:type="paragraph" w:styleId="a4">
    <w:name w:val="footer"/>
    <w:basedOn w:val="a"/>
    <w:qFormat/>
    <w:rsid w:val="00663C9B"/>
    <w:pPr>
      <w:tabs>
        <w:tab w:val="center" w:pos="4153"/>
        <w:tab w:val="right" w:pos="8306"/>
      </w:tabs>
    </w:pPr>
    <w:rPr>
      <w:sz w:val="18"/>
    </w:rPr>
  </w:style>
  <w:style w:type="paragraph" w:styleId="a5">
    <w:name w:val="header"/>
    <w:basedOn w:val="a"/>
    <w:qFormat/>
    <w:rsid w:val="00663C9B"/>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663C9B"/>
    <w:pPr>
      <w:spacing w:before="100" w:beforeAutospacing="1" w:after="100" w:afterAutospacing="1"/>
    </w:pPr>
    <w:rPr>
      <w:rFonts w:cs="Times New Roman"/>
      <w:sz w:val="24"/>
    </w:rPr>
  </w:style>
  <w:style w:type="table" w:styleId="a7">
    <w:name w:val="Table Grid"/>
    <w:basedOn w:val="a1"/>
    <w:qFormat/>
    <w:rsid w:val="00663C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63C9B"/>
    <w:rPr>
      <w:rFonts w:ascii="宋体" w:eastAsia="宋体" w:hAnsi="宋体" w:cs="宋体"/>
      <w:lang w:val="zh-CN" w:bidi="zh-CN"/>
    </w:rPr>
  </w:style>
  <w:style w:type="character" w:customStyle="1" w:styleId="font11">
    <w:name w:val="font11"/>
    <w:basedOn w:val="a0"/>
    <w:qFormat/>
    <w:rsid w:val="00885B0A"/>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陪你长大</dc:creator>
  <cp:lastModifiedBy>Administrator</cp:lastModifiedBy>
  <cp:revision>2</cp:revision>
  <cp:lastPrinted>2023-07-27T09:10:00Z</cp:lastPrinted>
  <dcterms:created xsi:type="dcterms:W3CDTF">2024-08-27T07:53:00Z</dcterms:created>
  <dcterms:modified xsi:type="dcterms:W3CDTF">2024-08-27T07:53:00Z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697452E04AA547388DD1FA303AC010A6_13</vt:lpwstr>
  </property>
</Properties>
</file>